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6937" w14:textId="77777777" w:rsidR="00094D28" w:rsidRDefault="00094D28" w:rsidP="00094D28">
      <w:fldSimple w:instr=" DATE  \* MERGEFORMAT ">
        <w:r w:rsidR="00F53A78">
          <w:rPr>
            <w:noProof/>
          </w:rPr>
          <w:t>7/8/2025</w:t>
        </w:r>
      </w:fldSimple>
    </w:p>
    <w:p w14:paraId="21DD3B2C" w14:textId="77777777" w:rsidR="00B00E73" w:rsidRPr="00094D28" w:rsidRDefault="00094D28" w:rsidP="00094D28">
      <w:pPr>
        <w:rPr>
          <w:b/>
          <w:bCs/>
        </w:rPr>
      </w:pPr>
      <w:r w:rsidRPr="00094D28">
        <w:rPr>
          <w:b/>
          <w:bCs/>
        </w:rPr>
        <w:t>COMMITTEE CHARTER</w:t>
      </w:r>
      <w:r>
        <w:rPr>
          <w:b/>
          <w:bCs/>
        </w:rPr>
        <w:t xml:space="preserve"> </w:t>
      </w:r>
      <w:r w:rsidRPr="00094D28">
        <w:rPr>
          <w:b/>
          <w:bCs/>
        </w:rPr>
        <w:t>TEMPLATE</w:t>
      </w:r>
    </w:p>
    <w:p w14:paraId="3F33D8CE" w14:textId="77777777" w:rsidR="00E94331" w:rsidRPr="00094D28" w:rsidRDefault="666B42F3" w:rsidP="00094D28">
      <w:pPr>
        <w:pStyle w:val="Heading2"/>
      </w:pPr>
      <w:r w:rsidRPr="00094D28">
        <w:t>Purpose</w:t>
      </w:r>
      <w:r w:rsidR="79A9DDC7" w:rsidRPr="00094D28">
        <w:t xml:space="preserve"> </w:t>
      </w:r>
    </w:p>
    <w:p w14:paraId="43113E2A" w14:textId="77777777" w:rsidR="00B00E73" w:rsidRDefault="00570D7B" w:rsidP="00094D28">
      <w:pPr>
        <w:spacing w:line="279" w:lineRule="auto"/>
      </w:pPr>
      <w:r>
        <w:t xml:space="preserve">A short, </w:t>
      </w:r>
      <w:r w:rsidR="00B953DE">
        <w:t>high-level</w:t>
      </w:r>
      <w:r w:rsidR="005D6836">
        <w:t xml:space="preserve"> </w:t>
      </w:r>
      <w:r w:rsidR="00B953DE">
        <w:t xml:space="preserve">description of the function of the </w:t>
      </w:r>
      <w:r>
        <w:t>Committee</w:t>
      </w:r>
      <w:r w:rsidR="00B953DE">
        <w:t>.</w:t>
      </w:r>
      <w:r w:rsidR="2F833ED8">
        <w:t xml:space="preserve"> </w:t>
      </w:r>
      <w:r w:rsidR="00A960A6">
        <w:t>(</w:t>
      </w:r>
      <w:r w:rsidR="235C7A85">
        <w:t xml:space="preserve">See </w:t>
      </w:r>
      <w:r w:rsidR="002D509B" w:rsidRPr="00094D28">
        <w:rPr>
          <w:rFonts w:eastAsia="Aptos" w:cs="Calibri"/>
          <w:b/>
          <w:bCs/>
          <w:color w:val="000000" w:themeColor="text1"/>
        </w:rPr>
        <w:t xml:space="preserve">Guide to Effective Community Care Hub Committees </w:t>
      </w:r>
      <w:r w:rsidR="00A960A6" w:rsidRPr="00094D28">
        <w:rPr>
          <w:rFonts w:eastAsia="Aptos" w:cs="Calibri"/>
          <w:b/>
          <w:bCs/>
          <w:color w:val="000000" w:themeColor="text1"/>
        </w:rPr>
        <w:t>[</w:t>
      </w:r>
      <w:r w:rsidR="002D509B" w:rsidRPr="00094D28">
        <w:rPr>
          <w:rFonts w:eastAsia="Aptos" w:cs="Calibri"/>
          <w:b/>
          <w:bCs/>
          <w:color w:val="000000" w:themeColor="text1"/>
        </w:rPr>
        <w:t>Advisory and Governance</w:t>
      </w:r>
      <w:r w:rsidR="00A960A6" w:rsidRPr="00094D28">
        <w:rPr>
          <w:rFonts w:eastAsia="Aptos" w:cs="Calibri"/>
          <w:b/>
          <w:bCs/>
          <w:color w:val="000000" w:themeColor="text1"/>
        </w:rPr>
        <w:t>]</w:t>
      </w:r>
      <w:r w:rsidR="002D509B" w:rsidRPr="00094D28">
        <w:rPr>
          <w:rFonts w:eastAsia="Aptos" w:cs="Calibri"/>
          <w:b/>
          <w:bCs/>
          <w:color w:val="000000" w:themeColor="text1"/>
        </w:rPr>
        <w:t xml:space="preserve"> and Committee Charters</w:t>
      </w:r>
      <w:r w:rsidR="00A960A6" w:rsidRPr="00094D28">
        <w:rPr>
          <w:rFonts w:ascii="Aptos" w:eastAsia="Aptos" w:hAnsi="Aptos" w:cs="Aptos"/>
          <w:b/>
          <w:bCs/>
          <w:color w:val="000000" w:themeColor="text1"/>
        </w:rPr>
        <w:t xml:space="preserve"> </w:t>
      </w:r>
      <w:r w:rsidR="235C7A85" w:rsidRPr="00094D28">
        <w:rPr>
          <w:rFonts w:ascii="Aptos" w:eastAsia="Aptos" w:hAnsi="Aptos" w:cs="Aptos"/>
          <w:color w:val="000000" w:themeColor="text1"/>
        </w:rPr>
        <w:t>for suggested language</w:t>
      </w:r>
      <w:r w:rsidR="235C7A85" w:rsidRPr="00094D28">
        <w:rPr>
          <w:rFonts w:ascii="Aptos" w:eastAsia="Aptos" w:hAnsi="Aptos" w:cs="Aptos"/>
          <w:b/>
          <w:bCs/>
          <w:color w:val="000000" w:themeColor="text1"/>
        </w:rPr>
        <w:t>.</w:t>
      </w:r>
      <w:r w:rsidR="00A960A6" w:rsidRPr="00094D28">
        <w:rPr>
          <w:rFonts w:ascii="Aptos" w:eastAsia="Aptos" w:hAnsi="Aptos" w:cs="Aptos"/>
          <w:b/>
          <w:bCs/>
          <w:color w:val="000000" w:themeColor="text1"/>
        </w:rPr>
        <w:t>)</w:t>
      </w:r>
      <w:r w:rsidR="235C7A85" w:rsidRPr="00094D28">
        <w:rPr>
          <w:rFonts w:ascii="Aptos" w:eastAsia="Aptos" w:hAnsi="Aptos" w:cs="Aptos"/>
          <w:b/>
          <w:bCs/>
          <w:color w:val="000000" w:themeColor="text1"/>
        </w:rPr>
        <w:t xml:space="preserve"> </w:t>
      </w:r>
      <w:r w:rsidR="2F833ED8">
        <w:t xml:space="preserve">This should include </w:t>
      </w:r>
      <w:r w:rsidR="003E7FB3">
        <w:t>one to two</w:t>
      </w:r>
      <w:r w:rsidR="2F833ED8">
        <w:t xml:space="preserve"> sentences on the committee's </w:t>
      </w:r>
      <w:r w:rsidR="77DCD259">
        <w:t>major roles and expectations</w:t>
      </w:r>
      <w:r w:rsidR="4F8768A2">
        <w:t xml:space="preserve">. </w:t>
      </w:r>
    </w:p>
    <w:p w14:paraId="078A973F" w14:textId="77777777" w:rsidR="00B00E73" w:rsidRDefault="4F8768A2" w:rsidP="00094D28">
      <w:pPr>
        <w:spacing w:line="279" w:lineRule="auto"/>
      </w:pPr>
      <w:r w:rsidRPr="00094D28">
        <w:rPr>
          <w:rFonts w:eastAsia="Aptos" w:cs="Calibri"/>
          <w:b/>
          <w:bCs/>
          <w:color w:val="000000" w:themeColor="text1"/>
        </w:rPr>
        <w:t>IF</w:t>
      </w:r>
      <w:r>
        <w:t xml:space="preserve"> the Board bylaws contain specific language about the charge of this Committee, consider adding here:</w:t>
      </w:r>
    </w:p>
    <w:p w14:paraId="6AD8F206" w14:textId="77777777" w:rsidR="00B00E73" w:rsidRDefault="4F8768A2" w:rsidP="00094D28">
      <w:pPr>
        <w:pStyle w:val="ListParagraph"/>
        <w:numPr>
          <w:ilvl w:val="0"/>
          <w:numId w:val="12"/>
        </w:numPr>
      </w:pPr>
      <w:r>
        <w:t>The ____ Committee will fulfill the activities and responsibilities listed below in full compliance with [insert organization name]’s bylaws</w:t>
      </w:r>
    </w:p>
    <w:p w14:paraId="1FC9BB7B" w14:textId="77777777" w:rsidR="007711D9" w:rsidRDefault="0071FF2B" w:rsidP="00094D28">
      <w:pPr>
        <w:pStyle w:val="Heading2"/>
      </w:pPr>
      <w:r>
        <w:t>Scope and Authority</w:t>
      </w:r>
    </w:p>
    <w:p w14:paraId="192A155C" w14:textId="77777777" w:rsidR="007711D9" w:rsidRDefault="0071FF2B" w:rsidP="5FF3802C">
      <w:r>
        <w:t>[States the boundaries of the committee’s jurisdiction as well as the power of the committee. Can it make decisions</w:t>
      </w:r>
      <w:r w:rsidR="002D509B">
        <w:t xml:space="preserve"> and</w:t>
      </w:r>
      <w:r>
        <w:t xml:space="preserve"> recommend</w:t>
      </w:r>
      <w:r w:rsidR="39AE76C8">
        <w:t>ations, or simply deliberate and advise? Who does the committee report to?]</w:t>
      </w:r>
    </w:p>
    <w:p w14:paraId="7E821C52" w14:textId="77777777" w:rsidR="007711D9" w:rsidRDefault="6F06164A" w:rsidP="00094D28">
      <w:pPr>
        <w:pStyle w:val="Heading2"/>
      </w:pPr>
      <w:r>
        <w:t>Membership</w:t>
      </w:r>
    </w:p>
    <w:p w14:paraId="608574F1" w14:textId="77777777" w:rsidR="003A0BB0" w:rsidRPr="008059D1" w:rsidRDefault="007711D9" w:rsidP="00A0618A">
      <w:r>
        <w:t xml:space="preserve">The membership of the [insert name] Committee will consist of representatives from [insert </w:t>
      </w:r>
      <w:r w:rsidR="00F0154B">
        <w:t xml:space="preserve">specific </w:t>
      </w:r>
      <w:r>
        <w:t>organizations, teams, partners and</w:t>
      </w:r>
      <w:r w:rsidR="00F0154B">
        <w:t>/</w:t>
      </w:r>
      <w:r>
        <w:t xml:space="preserve">or </w:t>
      </w:r>
      <w:r w:rsidR="00F0154B">
        <w:t>types of</w:t>
      </w:r>
      <w:r>
        <w:t xml:space="preserve"> stakeholders</w:t>
      </w:r>
      <w:r w:rsidR="00632901">
        <w:t xml:space="preserve"> and a short rationale.</w:t>
      </w:r>
      <w:r>
        <w:t>]</w:t>
      </w:r>
      <w:r w:rsidR="00F0154B">
        <w:t xml:space="preserve"> </w:t>
      </w:r>
    </w:p>
    <w:p w14:paraId="7AE424D4" w14:textId="77777777" w:rsidR="007711D9" w:rsidRDefault="001D2EF7" w:rsidP="00094D28">
      <w:r w:rsidRPr="00094D28">
        <w:rPr>
          <w:i/>
          <w:iCs/>
        </w:rPr>
        <w:t>(Optional)</w:t>
      </w:r>
      <w:r>
        <w:t xml:space="preserve"> </w:t>
      </w:r>
      <w:r w:rsidR="46BC480C">
        <w:t>Describe</w:t>
      </w:r>
      <w:r w:rsidR="008B25BB">
        <w:t xml:space="preserve"> </w:t>
      </w:r>
      <w:r w:rsidR="000143DC">
        <w:t>the rationale</w:t>
      </w:r>
      <w:r w:rsidR="37FCCB6C">
        <w:t>/process</w:t>
      </w:r>
      <w:r w:rsidR="000143DC">
        <w:t xml:space="preserve"> </w:t>
      </w:r>
      <w:r w:rsidR="007711D9">
        <w:t>for selecting members</w:t>
      </w:r>
      <w:r w:rsidR="00D33C29">
        <w:t xml:space="preserve">. </w:t>
      </w:r>
    </w:p>
    <w:p w14:paraId="1D65CCB5" w14:textId="77777777" w:rsidR="007711D9" w:rsidRDefault="001C711B" w:rsidP="00094D28">
      <w:pPr>
        <w:pStyle w:val="ListParagraph"/>
        <w:numPr>
          <w:ilvl w:val="0"/>
          <w:numId w:val="3"/>
        </w:numPr>
      </w:pPr>
      <w:r>
        <w:t>This can include but is not limited to:</w:t>
      </w:r>
    </w:p>
    <w:p w14:paraId="656B009C" w14:textId="77777777" w:rsidR="007711D9" w:rsidRDefault="007711D9" w:rsidP="009C7B10">
      <w:pPr>
        <w:pStyle w:val="ListParagraph"/>
        <w:numPr>
          <w:ilvl w:val="1"/>
          <w:numId w:val="3"/>
        </w:numPr>
      </w:pPr>
      <w:r w:rsidRPr="5FF3802C">
        <w:rPr>
          <w:b/>
          <w:bCs/>
        </w:rPr>
        <w:t>Location</w:t>
      </w:r>
      <w:r>
        <w:t>: D</w:t>
      </w:r>
      <w:r w:rsidR="349E3F04">
        <w:t>o</w:t>
      </w:r>
      <w:r>
        <w:t xml:space="preserve"> member</w:t>
      </w:r>
      <w:r w:rsidR="2E5D4FE4">
        <w:t>s</w:t>
      </w:r>
      <w:r>
        <w:t xml:space="preserve"> have to be from </w:t>
      </w:r>
      <w:r w:rsidR="70A5EFAE">
        <w:t>a specific geography</w:t>
      </w:r>
      <w:r w:rsidR="00B0074F">
        <w:t>?</w:t>
      </w:r>
    </w:p>
    <w:p w14:paraId="55035E1A" w14:textId="77777777" w:rsidR="007711D9" w:rsidRDefault="007711D9" w:rsidP="009C7B10">
      <w:pPr>
        <w:pStyle w:val="ListParagraph"/>
        <w:numPr>
          <w:ilvl w:val="1"/>
          <w:numId w:val="3"/>
        </w:numPr>
      </w:pPr>
      <w:r w:rsidRPr="5FF3802C">
        <w:rPr>
          <w:b/>
          <w:bCs/>
        </w:rPr>
        <w:t>Organization</w:t>
      </w:r>
      <w:r w:rsidR="3A8BF68F" w:rsidRPr="5FF3802C">
        <w:rPr>
          <w:b/>
          <w:bCs/>
        </w:rPr>
        <w:t>s</w:t>
      </w:r>
      <w:r>
        <w:t>: Should members represent specific organizations?</w:t>
      </w:r>
    </w:p>
    <w:p w14:paraId="7D3DE7D4" w14:textId="77777777" w:rsidR="007711D9" w:rsidRDefault="007711D9" w:rsidP="009C7B10">
      <w:pPr>
        <w:pStyle w:val="ListParagraph"/>
        <w:numPr>
          <w:ilvl w:val="1"/>
          <w:numId w:val="3"/>
        </w:numPr>
      </w:pPr>
      <w:r w:rsidRPr="5FF3802C">
        <w:rPr>
          <w:b/>
          <w:bCs/>
        </w:rPr>
        <w:t>Skills and background</w:t>
      </w:r>
      <w:r>
        <w:t>: Wh</w:t>
      </w:r>
      <w:r w:rsidR="003E7FB3">
        <w:t>ich</w:t>
      </w:r>
      <w:r>
        <w:t xml:space="preserve"> skills </w:t>
      </w:r>
      <w:r w:rsidR="0E29BD68">
        <w:t>and</w:t>
      </w:r>
      <w:r>
        <w:t xml:space="preserve"> experience are necessary to meet the </w:t>
      </w:r>
      <w:r w:rsidR="003E7FB3">
        <w:t>c</w:t>
      </w:r>
      <w:r>
        <w:t xml:space="preserve">ommittee’s purpose and to ensure diversity of </w:t>
      </w:r>
      <w:r w:rsidR="009470C9">
        <w:t>perspectives</w:t>
      </w:r>
      <w:r>
        <w:t xml:space="preserve">? </w:t>
      </w:r>
    </w:p>
    <w:p w14:paraId="4AF3AECB" w14:textId="77777777" w:rsidR="007711D9" w:rsidRDefault="1C21010E" w:rsidP="009C7B10">
      <w:pPr>
        <w:pStyle w:val="ListParagraph"/>
        <w:numPr>
          <w:ilvl w:val="1"/>
          <w:numId w:val="3"/>
        </w:numPr>
      </w:pPr>
      <w:r w:rsidRPr="5FF3802C">
        <w:rPr>
          <w:b/>
          <w:bCs/>
        </w:rPr>
        <w:t>Board representation</w:t>
      </w:r>
      <w:r w:rsidR="007711D9">
        <w:t xml:space="preserve">: </w:t>
      </w:r>
      <w:r w:rsidR="64CF4617">
        <w:t xml:space="preserve">It’s </w:t>
      </w:r>
      <w:r w:rsidR="003E7FB3">
        <w:t xml:space="preserve">a </w:t>
      </w:r>
      <w:r w:rsidR="64CF4617">
        <w:t xml:space="preserve">good practice to have a direct connection between the overarching board of trustees or advisory committee with the committee representation. Who </w:t>
      </w:r>
      <w:r w:rsidR="6936CB9F">
        <w:t>are the</w:t>
      </w:r>
      <w:r w:rsidR="00724DDE">
        <w:t>se</w:t>
      </w:r>
      <w:r w:rsidR="6936CB9F">
        <w:t xml:space="preserve"> members?</w:t>
      </w:r>
    </w:p>
    <w:p w14:paraId="0185887A" w14:textId="77777777" w:rsidR="003A1944" w:rsidRDefault="003A1944" w:rsidP="00094D28">
      <w:pPr>
        <w:pStyle w:val="Heading2"/>
      </w:pPr>
      <w:r>
        <w:t>Members:</w:t>
      </w:r>
    </w:p>
    <w:p w14:paraId="7AD164EB" w14:textId="77777777" w:rsidR="003A1944" w:rsidRDefault="003A1944" w:rsidP="003A1944">
      <w:r>
        <w:t>[Name] | [Title] | [Organization] | [Committee role]</w:t>
      </w:r>
    </w:p>
    <w:p w14:paraId="4E1978D8" w14:textId="77777777" w:rsidR="00094D28" w:rsidRDefault="00094D28" w:rsidP="00094D28">
      <w:pPr>
        <w:pStyle w:val="Heading2"/>
      </w:pPr>
    </w:p>
    <w:p w14:paraId="423DC405" w14:textId="77777777" w:rsidR="00DC5D49" w:rsidRDefault="00DC5D49" w:rsidP="00094D28">
      <w:pPr>
        <w:pStyle w:val="Heading2"/>
      </w:pPr>
      <w:r>
        <w:t>Meetings</w:t>
      </w:r>
      <w:r w:rsidR="239B4D6E">
        <w:t xml:space="preserve"> and Voting</w:t>
      </w:r>
    </w:p>
    <w:p w14:paraId="5695CD94" w14:textId="77777777" w:rsidR="00DC5D49" w:rsidRDefault="00A55712" w:rsidP="00094D28">
      <w:r>
        <w:t>A</w:t>
      </w:r>
      <w:r w:rsidR="00726DEE">
        <w:t xml:space="preserve"> short</w:t>
      </w:r>
      <w:r w:rsidR="5F4FCA7A">
        <w:t xml:space="preserve"> articulation of key logistics surrounding the committee</w:t>
      </w:r>
      <w:r w:rsidR="001C44CB">
        <w:t>, includ</w:t>
      </w:r>
      <w:r w:rsidR="3245C08A">
        <w:t>ing</w:t>
      </w:r>
      <w:r w:rsidR="001C44CB">
        <w:t>:</w:t>
      </w:r>
    </w:p>
    <w:p w14:paraId="4BFC97D5" w14:textId="77777777" w:rsidR="00726DEE" w:rsidRDefault="0077771F" w:rsidP="00094D28">
      <w:pPr>
        <w:pStyle w:val="ListParagraph"/>
        <w:numPr>
          <w:ilvl w:val="0"/>
          <w:numId w:val="7"/>
        </w:numPr>
      </w:pPr>
      <w:r>
        <w:lastRenderedPageBreak/>
        <w:t xml:space="preserve">Meeting </w:t>
      </w:r>
      <w:r w:rsidR="6E170046">
        <w:t>frequency</w:t>
      </w:r>
      <w:r>
        <w:t xml:space="preserve">: </w:t>
      </w:r>
      <w:r w:rsidR="002D509B">
        <w:t>H</w:t>
      </w:r>
      <w:r>
        <w:t>ow often will this committee</w:t>
      </w:r>
      <w:r w:rsidR="00A07FA4">
        <w:t xml:space="preserve"> convene?</w:t>
      </w:r>
    </w:p>
    <w:p w14:paraId="3459A3E4" w14:textId="77777777" w:rsidR="002E2EB3" w:rsidRDefault="00996131" w:rsidP="00094D28">
      <w:pPr>
        <w:pStyle w:val="ListParagraph"/>
        <w:numPr>
          <w:ilvl w:val="0"/>
          <w:numId w:val="7"/>
        </w:numPr>
      </w:pPr>
      <w:r>
        <w:t xml:space="preserve">Special/emergency meetings: </w:t>
      </w:r>
      <w:r w:rsidR="002D509B">
        <w:t>H</w:t>
      </w:r>
      <w:r>
        <w:t xml:space="preserve">ow will the </w:t>
      </w:r>
      <w:r w:rsidR="003E7FB3">
        <w:t>c</w:t>
      </w:r>
      <w:r>
        <w:t xml:space="preserve">ommittee </w:t>
      </w:r>
      <w:r w:rsidR="00D6591B">
        <w:t>handle situations</w:t>
      </w:r>
      <w:r>
        <w:t xml:space="preserve"> </w:t>
      </w:r>
      <w:r w:rsidR="00B66045">
        <w:t xml:space="preserve">when extenuating circumstances </w:t>
      </w:r>
      <w:r w:rsidR="00D6591B">
        <w:t>necessitate a sudden convening?</w:t>
      </w:r>
      <w:r w:rsidR="761CCEA7">
        <w:t xml:space="preserve"> Is email voting allowed?</w:t>
      </w:r>
    </w:p>
    <w:p w14:paraId="6DF12FAD" w14:textId="77777777" w:rsidR="45AE05FD" w:rsidRDefault="45AE05FD" w:rsidP="00094D28">
      <w:pPr>
        <w:pStyle w:val="ListParagraph"/>
        <w:numPr>
          <w:ilvl w:val="0"/>
          <w:numId w:val="7"/>
        </w:numPr>
      </w:pPr>
      <w:r>
        <w:t xml:space="preserve">Decision-making: </w:t>
      </w:r>
      <w:r w:rsidR="002D509B">
        <w:t>H</w:t>
      </w:r>
      <w:r>
        <w:t xml:space="preserve">ow will the committee make decisions, </w:t>
      </w:r>
      <w:r w:rsidR="003E7FB3">
        <w:t xml:space="preserve">what are the </w:t>
      </w:r>
      <w:r>
        <w:t>voting policies, how</w:t>
      </w:r>
      <w:r w:rsidR="003E7FB3">
        <w:t xml:space="preserve"> will </w:t>
      </w:r>
      <w:r>
        <w:t xml:space="preserve">a quorum </w:t>
      </w:r>
      <w:r w:rsidR="003E7FB3">
        <w:t>be determined</w:t>
      </w:r>
      <w:r w:rsidR="3134B9FA">
        <w:t>, etc.</w:t>
      </w:r>
      <w:r w:rsidR="003E7FB3">
        <w:t>?</w:t>
      </w:r>
      <w:r w:rsidR="3134B9FA">
        <w:t xml:space="preserve"> (</w:t>
      </w:r>
      <w:r w:rsidR="003E7FB3">
        <w:t>S</w:t>
      </w:r>
      <w:r w:rsidR="3134B9FA">
        <w:t xml:space="preserve">ome of these may be stipulated in </w:t>
      </w:r>
      <w:r w:rsidR="003E7FB3">
        <w:t xml:space="preserve">the </w:t>
      </w:r>
      <w:r w:rsidR="3134B9FA">
        <w:t>bylaws</w:t>
      </w:r>
      <w:r w:rsidR="003E7FB3">
        <w:t>.</w:t>
      </w:r>
      <w:r w:rsidR="3134B9FA">
        <w:t>)</w:t>
      </w:r>
    </w:p>
    <w:p w14:paraId="58BEF57C" w14:textId="77777777" w:rsidR="004B4070" w:rsidRPr="00523AAA" w:rsidRDefault="004B4070" w:rsidP="00094D28">
      <w:pPr>
        <w:pStyle w:val="Heading2"/>
      </w:pPr>
      <w:r>
        <w:t>Goals</w:t>
      </w:r>
      <w:r w:rsidR="00523AAA">
        <w:t xml:space="preserve"> </w:t>
      </w:r>
      <w:r w:rsidR="00523AAA" w:rsidRPr="00523AAA">
        <w:t>(optional)</w:t>
      </w:r>
    </w:p>
    <w:p w14:paraId="30DC76C8" w14:textId="77777777" w:rsidR="004B4070" w:rsidRDefault="004B4070" w:rsidP="004B4070">
      <w:pPr>
        <w:pStyle w:val="ListParagraph"/>
        <w:numPr>
          <w:ilvl w:val="0"/>
          <w:numId w:val="7"/>
        </w:numPr>
      </w:pPr>
      <w:r>
        <w:t xml:space="preserve">Outline the objectives the </w:t>
      </w:r>
      <w:r w:rsidR="003E7FB3">
        <w:t>c</w:t>
      </w:r>
      <w:r>
        <w:t xml:space="preserve">ommittee will set for itself. Map each one to a metric as well as a </w:t>
      </w:r>
      <w:r w:rsidR="18BEA5B8">
        <w:t>deadline</w:t>
      </w:r>
      <w:r>
        <w:t xml:space="preserve">. </w:t>
      </w:r>
    </w:p>
    <w:tbl>
      <w:tblPr>
        <w:tblStyle w:val="TableGrid"/>
        <w:tblW w:w="0" w:type="auto"/>
        <w:tblLook w:val="04A0" w:firstRow="1" w:lastRow="0" w:firstColumn="1" w:lastColumn="0" w:noHBand="0" w:noVBand="1"/>
      </w:tblPr>
      <w:tblGrid>
        <w:gridCol w:w="3116"/>
        <w:gridCol w:w="3117"/>
        <w:gridCol w:w="3117"/>
      </w:tblGrid>
      <w:tr w:rsidR="004B4070" w14:paraId="4CFD61F8" w14:textId="77777777" w:rsidTr="00094D28">
        <w:tc>
          <w:tcPr>
            <w:tcW w:w="3116" w:type="dxa"/>
            <w:shd w:val="clear" w:color="auto" w:fill="CCEAFB"/>
          </w:tcPr>
          <w:p w14:paraId="14C59D3E" w14:textId="77777777" w:rsidR="004B4070" w:rsidRPr="00B42EEC" w:rsidRDefault="004B4070" w:rsidP="00D30E98">
            <w:pPr>
              <w:rPr>
                <w:b/>
                <w:bCs/>
              </w:rPr>
            </w:pPr>
            <w:r w:rsidRPr="5D361803">
              <w:rPr>
                <w:b/>
                <w:bCs/>
              </w:rPr>
              <w:t>Objective</w:t>
            </w:r>
          </w:p>
        </w:tc>
        <w:tc>
          <w:tcPr>
            <w:tcW w:w="3117" w:type="dxa"/>
            <w:shd w:val="clear" w:color="auto" w:fill="CCEAFB"/>
          </w:tcPr>
          <w:p w14:paraId="7C2E0B0B" w14:textId="77777777" w:rsidR="004B4070" w:rsidRPr="00B42EEC" w:rsidRDefault="004B4070" w:rsidP="00D30E98">
            <w:pPr>
              <w:rPr>
                <w:b/>
                <w:bCs/>
              </w:rPr>
            </w:pPr>
            <w:r w:rsidRPr="00B42EEC">
              <w:rPr>
                <w:b/>
                <w:bCs/>
              </w:rPr>
              <w:t xml:space="preserve">Measurement </w:t>
            </w:r>
          </w:p>
        </w:tc>
        <w:tc>
          <w:tcPr>
            <w:tcW w:w="3117" w:type="dxa"/>
            <w:shd w:val="clear" w:color="auto" w:fill="CCEAFB"/>
          </w:tcPr>
          <w:p w14:paraId="0D6A95B1" w14:textId="77777777" w:rsidR="004B4070" w:rsidRPr="00B42EEC" w:rsidRDefault="46095907" w:rsidP="00D30E98">
            <w:pPr>
              <w:rPr>
                <w:b/>
                <w:bCs/>
              </w:rPr>
            </w:pPr>
            <w:r w:rsidRPr="5FF3802C">
              <w:rPr>
                <w:b/>
                <w:bCs/>
              </w:rPr>
              <w:t>Deadline</w:t>
            </w:r>
          </w:p>
        </w:tc>
      </w:tr>
      <w:tr w:rsidR="004B4070" w14:paraId="4B623F96" w14:textId="77777777" w:rsidTr="5FF3802C">
        <w:tc>
          <w:tcPr>
            <w:tcW w:w="3116" w:type="dxa"/>
          </w:tcPr>
          <w:p w14:paraId="2FA4498D" w14:textId="77777777" w:rsidR="004B4070" w:rsidRDefault="004B4070" w:rsidP="00D30E98"/>
        </w:tc>
        <w:tc>
          <w:tcPr>
            <w:tcW w:w="3117" w:type="dxa"/>
          </w:tcPr>
          <w:p w14:paraId="4CA673A0" w14:textId="77777777" w:rsidR="004B4070" w:rsidRDefault="004B4070" w:rsidP="00D30E98"/>
        </w:tc>
        <w:tc>
          <w:tcPr>
            <w:tcW w:w="3117" w:type="dxa"/>
          </w:tcPr>
          <w:p w14:paraId="28AE8CF4" w14:textId="77777777" w:rsidR="004B4070" w:rsidRDefault="004B4070" w:rsidP="00D30E98"/>
        </w:tc>
      </w:tr>
      <w:tr w:rsidR="004B4070" w14:paraId="68FDF02A" w14:textId="77777777" w:rsidTr="5FF3802C">
        <w:tc>
          <w:tcPr>
            <w:tcW w:w="3116" w:type="dxa"/>
          </w:tcPr>
          <w:p w14:paraId="132E3A42" w14:textId="77777777" w:rsidR="004B4070" w:rsidRDefault="004B4070" w:rsidP="00D30E98"/>
        </w:tc>
        <w:tc>
          <w:tcPr>
            <w:tcW w:w="3117" w:type="dxa"/>
          </w:tcPr>
          <w:p w14:paraId="6F7DA481" w14:textId="77777777" w:rsidR="004B4070" w:rsidRDefault="004B4070" w:rsidP="00D30E98"/>
        </w:tc>
        <w:tc>
          <w:tcPr>
            <w:tcW w:w="3117" w:type="dxa"/>
          </w:tcPr>
          <w:p w14:paraId="421CE159" w14:textId="77777777" w:rsidR="004B4070" w:rsidRDefault="004B4070" w:rsidP="00D30E98"/>
        </w:tc>
      </w:tr>
      <w:tr w:rsidR="004B4070" w14:paraId="66B42A40" w14:textId="77777777" w:rsidTr="5FF3802C">
        <w:tc>
          <w:tcPr>
            <w:tcW w:w="3116" w:type="dxa"/>
          </w:tcPr>
          <w:p w14:paraId="70F37D7B" w14:textId="77777777" w:rsidR="004B4070" w:rsidRDefault="004B4070" w:rsidP="00D30E98"/>
        </w:tc>
        <w:tc>
          <w:tcPr>
            <w:tcW w:w="3117" w:type="dxa"/>
          </w:tcPr>
          <w:p w14:paraId="4821CC0C" w14:textId="77777777" w:rsidR="004B4070" w:rsidRDefault="004B4070" w:rsidP="00D30E98"/>
        </w:tc>
        <w:tc>
          <w:tcPr>
            <w:tcW w:w="3117" w:type="dxa"/>
          </w:tcPr>
          <w:p w14:paraId="539DC5A5" w14:textId="77777777" w:rsidR="004B4070" w:rsidRDefault="004B4070" w:rsidP="00D30E98"/>
        </w:tc>
      </w:tr>
    </w:tbl>
    <w:p w14:paraId="28C5B4E4" w14:textId="77777777" w:rsidR="4DA4CB98" w:rsidRDefault="4DA4CB98" w:rsidP="00094D28">
      <w:pPr>
        <w:pStyle w:val="Heading2"/>
      </w:pPr>
      <w:r>
        <w:t>Timeline</w:t>
      </w:r>
    </w:p>
    <w:p w14:paraId="43B947EC" w14:textId="77777777" w:rsidR="19952117" w:rsidRDefault="19952117" w:rsidP="00094D28">
      <w:r w:rsidRPr="00094D28">
        <w:rPr>
          <w:b/>
          <w:bCs/>
        </w:rPr>
        <w:t>IF</w:t>
      </w:r>
      <w:r>
        <w:t xml:space="preserve"> the committee has a set timeframe to accomplish specific goals, outline that timeline here</w:t>
      </w:r>
      <w:r w:rsidR="003E7FB3">
        <w:t>, including</w:t>
      </w:r>
      <w:r>
        <w:t xml:space="preserve"> the processes for sunsetting the committee. </w:t>
      </w:r>
    </w:p>
    <w:p w14:paraId="3609124F" w14:textId="77777777" w:rsidR="19952117" w:rsidRDefault="19952117" w:rsidP="00094D28">
      <w:r w:rsidRPr="00094D28">
        <w:rPr>
          <w:b/>
          <w:bCs/>
        </w:rPr>
        <w:t xml:space="preserve">IF </w:t>
      </w:r>
      <w:r>
        <w:t>the committee has no specific end date, outline the timeline for revisiting the charter and reviewing outcomes</w:t>
      </w:r>
      <w:r w:rsidR="003E7FB3">
        <w:t>, including</w:t>
      </w:r>
      <w:r>
        <w:t xml:space="preserve"> goals, members, rules, etc.</w:t>
      </w:r>
    </w:p>
    <w:p w14:paraId="151037EB" w14:textId="77777777" w:rsidR="006C7C99" w:rsidRDefault="5DF34BA6" w:rsidP="00094D28">
      <w:pPr>
        <w:pStyle w:val="Heading2"/>
      </w:pPr>
      <w:r>
        <w:t>Date approved: [insert date here]</w:t>
      </w:r>
    </w:p>
    <w:p w14:paraId="2A3DF655" w14:textId="77777777" w:rsidR="00B9472F" w:rsidRDefault="00AD5A81" w:rsidP="00094D28">
      <w:pPr>
        <w:pStyle w:val="Heading2"/>
      </w:pPr>
      <w:r>
        <w:t xml:space="preserve">Board </w:t>
      </w:r>
      <w:r w:rsidR="006C7C99">
        <w:t xml:space="preserve">Chair </w:t>
      </w:r>
      <w:r w:rsidR="00E901E8">
        <w:t>name</w:t>
      </w:r>
      <w:r w:rsidR="006C7C99">
        <w:t xml:space="preserve">: [insert </w:t>
      </w:r>
      <w:r w:rsidR="00E901E8">
        <w:t>name</w:t>
      </w:r>
      <w:r w:rsidR="006C7C99">
        <w:t xml:space="preserve"> here]</w:t>
      </w:r>
    </w:p>
    <w:p w14:paraId="261FEB0E" w14:textId="77777777" w:rsidR="00AC7EE5" w:rsidRDefault="00094D28" w:rsidP="00B9472F">
      <w:r>
        <w:rPr>
          <w:noProof/>
        </w:rPr>
        <mc:AlternateContent>
          <mc:Choice Requires="wps">
            <w:drawing>
              <wp:anchor distT="0" distB="0" distL="114300" distR="114300" simplePos="0" relativeHeight="251659264" behindDoc="0" locked="0" layoutInCell="1" allowOverlap="1" wp14:anchorId="6C800A2C" wp14:editId="07132CC7">
                <wp:simplePos x="0" y="0"/>
                <wp:positionH relativeFrom="column">
                  <wp:posOffset>6985</wp:posOffset>
                </wp:positionH>
                <wp:positionV relativeFrom="paragraph">
                  <wp:posOffset>200290</wp:posOffset>
                </wp:positionV>
                <wp:extent cx="1764000" cy="0"/>
                <wp:effectExtent l="0" t="0" r="14605" b="12700"/>
                <wp:wrapNone/>
                <wp:docPr id="492879760" name="Straight Connector 1"/>
                <wp:cNvGraphicFramePr/>
                <a:graphic xmlns:a="http://schemas.openxmlformats.org/drawingml/2006/main">
                  <a:graphicData uri="http://schemas.microsoft.com/office/word/2010/wordprocessingShape">
                    <wps:wsp>
                      <wps:cNvCnPr/>
                      <wps:spPr>
                        <a:xfrm>
                          <a:off x="0" y="0"/>
                          <a:ext cx="1764000" cy="0"/>
                        </a:xfrm>
                        <a:prstGeom prst="line">
                          <a:avLst/>
                        </a:prstGeom>
                        <a:ln>
                          <a:solidFill>
                            <a:srgbClr val="22639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10B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5.75pt" to="139.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" strokecolor="#226397" strokeweight=".5pt">
                <v:stroke joinstyle="miter"/>
              </v:line>
            </w:pict>
          </mc:Fallback>
        </mc:AlternateContent>
      </w:r>
    </w:p>
    <w:p w14:paraId="31893933" w14:textId="77777777" w:rsidR="006C7C99" w:rsidRDefault="00CB176E" w:rsidP="00094D28">
      <w:pPr>
        <w:pStyle w:val="Heading2"/>
      </w:pPr>
      <w:r>
        <w:t>Amendments</w:t>
      </w:r>
      <w:r w:rsidR="65F5E491">
        <w:t xml:space="preserve"> (optional)</w:t>
      </w:r>
    </w:p>
    <w:p w14:paraId="78642D72" w14:textId="77777777" w:rsidR="00EF77E3" w:rsidRDefault="00CB176E" w:rsidP="00094D28">
      <w:r>
        <w:t>Use</w:t>
      </w:r>
      <w:r w:rsidR="006A088F">
        <w:t xml:space="preserve"> the table below as a model </w:t>
      </w:r>
      <w:r>
        <w:t xml:space="preserve">to document revisions and/or additions </w:t>
      </w:r>
      <w:r w:rsidR="008F1796">
        <w:t xml:space="preserve">to the Charter </w:t>
      </w:r>
      <w:r w:rsidR="003E7FB3">
        <w:t>that</w:t>
      </w:r>
      <w:r w:rsidR="008F1796">
        <w:t xml:space="preserve"> the </w:t>
      </w:r>
      <w:r w:rsidR="003E7FB3">
        <w:t>C</w:t>
      </w:r>
      <w:r w:rsidR="008F1796">
        <w:t>ommittee</w:t>
      </w:r>
      <w:r>
        <w:t xml:space="preserve"> has agreed to adopt</w:t>
      </w:r>
      <w:r w:rsidR="00EF77E3">
        <w:t xml:space="preserve">. </w:t>
      </w:r>
    </w:p>
    <w:tbl>
      <w:tblPr>
        <w:tblStyle w:val="TableGrid"/>
        <w:tblW w:w="0" w:type="auto"/>
        <w:tblLook w:val="04A0" w:firstRow="1" w:lastRow="0" w:firstColumn="1" w:lastColumn="0" w:noHBand="0" w:noVBand="1"/>
      </w:tblPr>
      <w:tblGrid>
        <w:gridCol w:w="3116"/>
        <w:gridCol w:w="3117"/>
        <w:gridCol w:w="3117"/>
      </w:tblGrid>
      <w:tr w:rsidR="000233E1" w14:paraId="08310455" w14:textId="77777777" w:rsidTr="00094D28">
        <w:tc>
          <w:tcPr>
            <w:tcW w:w="3116" w:type="dxa"/>
            <w:shd w:val="clear" w:color="auto" w:fill="CCEAFB"/>
          </w:tcPr>
          <w:p w14:paraId="3630590A" w14:textId="77777777" w:rsidR="000233E1" w:rsidRPr="000233E1" w:rsidRDefault="000233E1" w:rsidP="000233E1">
            <w:pPr>
              <w:rPr>
                <w:b/>
                <w:bCs/>
              </w:rPr>
            </w:pPr>
            <w:r w:rsidRPr="000233E1">
              <w:rPr>
                <w:b/>
                <w:bCs/>
              </w:rPr>
              <w:t>Section</w:t>
            </w:r>
          </w:p>
        </w:tc>
        <w:tc>
          <w:tcPr>
            <w:tcW w:w="3117" w:type="dxa"/>
            <w:shd w:val="clear" w:color="auto" w:fill="CCEAFB"/>
          </w:tcPr>
          <w:p w14:paraId="77D49A63" w14:textId="77777777" w:rsidR="000233E1" w:rsidRPr="000233E1" w:rsidRDefault="000233E1" w:rsidP="000233E1">
            <w:pPr>
              <w:rPr>
                <w:b/>
                <w:bCs/>
              </w:rPr>
            </w:pPr>
            <w:r w:rsidRPr="000233E1">
              <w:rPr>
                <w:b/>
                <w:bCs/>
              </w:rPr>
              <w:t>Proposed change</w:t>
            </w:r>
          </w:p>
        </w:tc>
        <w:tc>
          <w:tcPr>
            <w:tcW w:w="3117" w:type="dxa"/>
            <w:shd w:val="clear" w:color="auto" w:fill="CCEAFB"/>
          </w:tcPr>
          <w:p w14:paraId="3233CC4A" w14:textId="77777777" w:rsidR="000233E1" w:rsidRPr="000233E1" w:rsidRDefault="000233E1" w:rsidP="000233E1">
            <w:pPr>
              <w:rPr>
                <w:b/>
                <w:bCs/>
              </w:rPr>
            </w:pPr>
            <w:r w:rsidRPr="000233E1">
              <w:rPr>
                <w:b/>
                <w:bCs/>
              </w:rPr>
              <w:t>Date approved</w:t>
            </w:r>
          </w:p>
        </w:tc>
      </w:tr>
      <w:tr w:rsidR="000233E1" w14:paraId="71BFE767" w14:textId="77777777" w:rsidTr="000233E1">
        <w:tc>
          <w:tcPr>
            <w:tcW w:w="3116" w:type="dxa"/>
          </w:tcPr>
          <w:p w14:paraId="5B7FF55D" w14:textId="77777777" w:rsidR="000233E1" w:rsidRDefault="000233E1" w:rsidP="000233E1"/>
        </w:tc>
        <w:tc>
          <w:tcPr>
            <w:tcW w:w="3117" w:type="dxa"/>
          </w:tcPr>
          <w:p w14:paraId="56F4CB5F" w14:textId="77777777" w:rsidR="000233E1" w:rsidRDefault="000233E1" w:rsidP="000233E1"/>
        </w:tc>
        <w:tc>
          <w:tcPr>
            <w:tcW w:w="3117" w:type="dxa"/>
          </w:tcPr>
          <w:p w14:paraId="082AEC82" w14:textId="77777777" w:rsidR="000233E1" w:rsidRDefault="000233E1" w:rsidP="000233E1"/>
        </w:tc>
      </w:tr>
      <w:tr w:rsidR="000233E1" w14:paraId="7ED92732" w14:textId="77777777" w:rsidTr="000233E1">
        <w:tc>
          <w:tcPr>
            <w:tcW w:w="3116" w:type="dxa"/>
          </w:tcPr>
          <w:p w14:paraId="6A1D52C0" w14:textId="77777777" w:rsidR="000233E1" w:rsidRDefault="000233E1" w:rsidP="000233E1"/>
        </w:tc>
        <w:tc>
          <w:tcPr>
            <w:tcW w:w="3117" w:type="dxa"/>
          </w:tcPr>
          <w:p w14:paraId="01FC852B" w14:textId="77777777" w:rsidR="000233E1" w:rsidRDefault="000233E1" w:rsidP="000233E1"/>
        </w:tc>
        <w:tc>
          <w:tcPr>
            <w:tcW w:w="3117" w:type="dxa"/>
          </w:tcPr>
          <w:p w14:paraId="4F8D67EF" w14:textId="77777777" w:rsidR="000233E1" w:rsidRDefault="000233E1" w:rsidP="000233E1"/>
        </w:tc>
      </w:tr>
    </w:tbl>
    <w:p w14:paraId="6BC1A52B" w14:textId="77777777" w:rsidR="009C7B10" w:rsidRDefault="009C7B10" w:rsidP="009C7B10">
      <w:pPr>
        <w:pStyle w:val="smallsubhead"/>
      </w:pPr>
    </w:p>
    <w:p w14:paraId="7EEA5422" w14:textId="77777777" w:rsidR="009C7B10" w:rsidRPr="009C7B10" w:rsidRDefault="009C7B10" w:rsidP="009C7B10">
      <w:pPr>
        <w:rPr>
          <w:rFonts w:cs="Calibri"/>
          <w:b/>
          <w:bCs/>
          <w:color w:val="522E6E"/>
          <w:kern w:val="0"/>
          <w:sz w:val="28"/>
          <w:szCs w:val="28"/>
        </w:rPr>
      </w:pPr>
      <w:r>
        <w:br w:type="page"/>
      </w:r>
    </w:p>
    <w:p w14:paraId="7EAAA3BE" w14:textId="77777777" w:rsidR="009C7B10" w:rsidRDefault="009C7B10" w:rsidP="009C7B10">
      <w:pPr>
        <w:pStyle w:val="smallsubhead"/>
      </w:pPr>
      <w:r w:rsidRPr="002B74DB">
        <w:rPr>
          <w:noProof/>
        </w:rPr>
        <w:lastRenderedPageBreak/>
        <w:drawing>
          <wp:inline distT="0" distB="0" distL="0" distR="0" wp14:anchorId="05A98C43" wp14:editId="5476A222">
            <wp:extent cx="3136900" cy="520700"/>
            <wp:effectExtent l="0" t="0" r="0" b="0"/>
            <wp:docPr id="1134763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63324" name=""/>
                    <pic:cNvPicPr/>
                  </pic:nvPicPr>
                  <pic:blipFill>
                    <a:blip r:embed="rId10"/>
                    <a:stretch>
                      <a:fillRect/>
                    </a:stretch>
                  </pic:blipFill>
                  <pic:spPr>
                    <a:xfrm>
                      <a:off x="0" y="0"/>
                      <a:ext cx="3136900" cy="520700"/>
                    </a:xfrm>
                    <a:prstGeom prst="rect">
                      <a:avLst/>
                    </a:prstGeom>
                  </pic:spPr>
                </pic:pic>
              </a:graphicData>
            </a:graphic>
          </wp:inline>
        </w:drawing>
      </w:r>
    </w:p>
    <w:p w14:paraId="7358B8EA" w14:textId="77777777" w:rsidR="009C7B10" w:rsidRDefault="009C7B10" w:rsidP="009C7B10">
      <w:pPr>
        <w:pStyle w:val="smallsubhead"/>
      </w:pPr>
      <w:r>
        <w:t xml:space="preserve">About the Aging and Disability Business Institute </w:t>
      </w:r>
    </w:p>
    <w:p w14:paraId="2DBAE3D1" w14:textId="77777777" w:rsidR="009C7B10" w:rsidRDefault="009C7B10" w:rsidP="009C7B10">
      <w:pPr>
        <w:pStyle w:val="Text"/>
      </w:pPr>
      <w:r>
        <w:t xml:space="preserve">This publication was produced for the Aging and Disability Business Institute via a collaboration of Partners in Care Foundation, stakeholders of the Partnership to Align Social Care, was authored by the Camden Coalition and was funded by The John A. Hartford Foundation. Led by USAging, the mission of the Aging and Disability Business Institute (Business Institute) is to build and strengthen partnerships between aging and disability community-based organizations and the health care system. The Business Institute provides community-based organizations with the tools and resources to successfully adapt to a changing health care environment, enhance their organizational capacity and capitalize on emerging opportunities to diversify funding. Learn more at </w:t>
      </w:r>
      <w:r>
        <w:br/>
        <w:t>www.aginganddisabilitybusinessinstitute.org.</w:t>
      </w:r>
    </w:p>
    <w:p w14:paraId="75C297AC" w14:textId="77777777" w:rsidR="009C7B10" w:rsidRDefault="009C7B10" w:rsidP="009C7B10">
      <w:pPr>
        <w:pStyle w:val="Text"/>
      </w:pPr>
    </w:p>
    <w:p w14:paraId="45419E04" w14:textId="77777777" w:rsidR="009C7B10" w:rsidRDefault="009C7B10" w:rsidP="009C7B10">
      <w:pPr>
        <w:pStyle w:val="smallsubhead"/>
      </w:pPr>
      <w:r w:rsidRPr="002B74DB">
        <w:rPr>
          <w:noProof/>
        </w:rPr>
        <w:drawing>
          <wp:inline distT="0" distB="0" distL="0" distR="0" wp14:anchorId="6636CA3E" wp14:editId="5EF988D5">
            <wp:extent cx="1790700" cy="863600"/>
            <wp:effectExtent l="0" t="0" r="0" b="0"/>
            <wp:docPr id="18303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10900" name=""/>
                    <pic:cNvPicPr/>
                  </pic:nvPicPr>
                  <pic:blipFill>
                    <a:blip r:embed="rId11"/>
                    <a:stretch>
                      <a:fillRect/>
                    </a:stretch>
                  </pic:blipFill>
                  <pic:spPr>
                    <a:xfrm>
                      <a:off x="0" y="0"/>
                      <a:ext cx="1790700" cy="863600"/>
                    </a:xfrm>
                    <a:prstGeom prst="rect">
                      <a:avLst/>
                    </a:prstGeom>
                  </pic:spPr>
                </pic:pic>
              </a:graphicData>
            </a:graphic>
          </wp:inline>
        </w:drawing>
      </w:r>
    </w:p>
    <w:p w14:paraId="0157D51A" w14:textId="77777777" w:rsidR="009C7B10" w:rsidRDefault="009C7B10" w:rsidP="009C7B10">
      <w:pPr>
        <w:pStyle w:val="smallsubhead"/>
      </w:pPr>
      <w:r>
        <w:t xml:space="preserve">About the Partnership to Align Social Care </w:t>
      </w:r>
    </w:p>
    <w:p w14:paraId="2196EB2A" w14:textId="77777777" w:rsidR="009C7B10" w:rsidRDefault="009C7B10" w:rsidP="009C7B10">
      <w:pPr>
        <w:pStyle w:val="Text"/>
      </w:pPr>
      <w:r>
        <w:t xml:space="preserve">The Partnership to Align Social Care, A National Learning and Action Network (Partnership) aims to address social care challenges at a national level by bringing together essential sector stakeholders (health providers, plans and government with consumers) to co-design multi-faceted strategies to facilitate successful partnerships between healthcare organizations and community care networks. The Partnership is a unique national effort to elevate, expand, and support a network-based approach to sustainably addressing individual and community health-related social needs. Learn more at www.partnership2asc.org. </w:t>
      </w:r>
    </w:p>
    <w:p w14:paraId="35C85DE3" w14:textId="77777777" w:rsidR="009C7B10" w:rsidRDefault="009C7B10" w:rsidP="009C7B10">
      <w:pPr>
        <w:pStyle w:val="Text"/>
      </w:pPr>
    </w:p>
    <w:p w14:paraId="62C69236" w14:textId="77777777" w:rsidR="009C7B10" w:rsidRDefault="009C7B10" w:rsidP="009C7B10">
      <w:pPr>
        <w:pStyle w:val="Text"/>
      </w:pPr>
      <w:r w:rsidRPr="002B74DB">
        <w:rPr>
          <w:noProof/>
        </w:rPr>
        <w:drawing>
          <wp:inline distT="0" distB="0" distL="0" distR="0" wp14:anchorId="26034B31" wp14:editId="67685B48">
            <wp:extent cx="1562100" cy="609600"/>
            <wp:effectExtent l="0" t="0" r="0" b="0"/>
            <wp:docPr id="21617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74017" name=""/>
                    <pic:cNvPicPr/>
                  </pic:nvPicPr>
                  <pic:blipFill>
                    <a:blip r:embed="rId12"/>
                    <a:stretch>
                      <a:fillRect/>
                    </a:stretch>
                  </pic:blipFill>
                  <pic:spPr>
                    <a:xfrm>
                      <a:off x="0" y="0"/>
                      <a:ext cx="1562100" cy="609600"/>
                    </a:xfrm>
                    <a:prstGeom prst="rect">
                      <a:avLst/>
                    </a:prstGeom>
                  </pic:spPr>
                </pic:pic>
              </a:graphicData>
            </a:graphic>
          </wp:inline>
        </w:drawing>
      </w:r>
    </w:p>
    <w:p w14:paraId="76E4015F" w14:textId="77777777" w:rsidR="009C7B10" w:rsidRDefault="009C7B10" w:rsidP="009C7B10">
      <w:pPr>
        <w:pStyle w:val="smallsubhead"/>
      </w:pPr>
      <w:r>
        <w:t xml:space="preserve">About the Camden Coalition </w:t>
      </w:r>
    </w:p>
    <w:p w14:paraId="24159EF6" w14:textId="77777777" w:rsidR="009C7B10" w:rsidRPr="009C7B10" w:rsidRDefault="009C7B10" w:rsidP="009C7B10">
      <w:pPr>
        <w:pStyle w:val="Text"/>
      </w:pPr>
      <w:r>
        <w:t>The Camden Coalition is a multidisciplinary nonprofit working to improve care for people with complex health and social needs in Camden, NJ, and across the country. We work to advance the field of complex care by implementing person-centered programs and piloting new models that address chronic illness and social barriers to health and well-being. Supported by robust data infrastructure, cross-sector convening, and shared learning, our community-based programs deliver care to the most vulnerable individuals in Camden and regionally. Through our National Center for Complex Health and Social Needs (National Center), the Camden Coalition works to build the field of complex care by inspiring people to join the complex care community, connecting complex care practitioners with each other, and supporting the field with tools and resources that move the field of complex care forward. Learn more at www.camdenhealth.org.</w:t>
      </w:r>
    </w:p>
    <w:sectPr w:rsidR="009C7B10" w:rsidRPr="009C7B10" w:rsidSect="009C7B10">
      <w:headerReference w:type="even" r:id="rId13"/>
      <w:headerReference w:type="default" r:id="rId14"/>
      <w:headerReference w:type="first" r:id="rId15"/>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237D" w14:textId="77777777" w:rsidR="00581327" w:rsidRDefault="00581327" w:rsidP="00E94331">
      <w:pPr>
        <w:spacing w:after="0" w:line="240" w:lineRule="auto"/>
      </w:pPr>
      <w:r>
        <w:separator/>
      </w:r>
    </w:p>
  </w:endnote>
  <w:endnote w:type="continuationSeparator" w:id="0">
    <w:p w14:paraId="745CB22A" w14:textId="77777777" w:rsidR="00581327" w:rsidRDefault="00581327" w:rsidP="00E94331">
      <w:pPr>
        <w:spacing w:after="0" w:line="240" w:lineRule="auto"/>
      </w:pPr>
      <w:r>
        <w:continuationSeparator/>
      </w:r>
    </w:p>
  </w:endnote>
  <w:endnote w:type="continuationNotice" w:id="1">
    <w:p w14:paraId="69C4D268" w14:textId="77777777" w:rsidR="00581327" w:rsidRDefault="00581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7FF3" w14:textId="77777777" w:rsidR="00581327" w:rsidRDefault="00581327" w:rsidP="00E94331">
      <w:pPr>
        <w:spacing w:after="0" w:line="240" w:lineRule="auto"/>
      </w:pPr>
      <w:r>
        <w:separator/>
      </w:r>
    </w:p>
  </w:footnote>
  <w:footnote w:type="continuationSeparator" w:id="0">
    <w:p w14:paraId="197F3A3A" w14:textId="77777777" w:rsidR="00581327" w:rsidRDefault="00581327" w:rsidP="00E94331">
      <w:pPr>
        <w:spacing w:after="0" w:line="240" w:lineRule="auto"/>
      </w:pPr>
      <w:r>
        <w:continuationSeparator/>
      </w:r>
    </w:p>
  </w:footnote>
  <w:footnote w:type="continuationNotice" w:id="1">
    <w:p w14:paraId="5A83875A" w14:textId="77777777" w:rsidR="00581327" w:rsidRDefault="005813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C518" w14:textId="77777777" w:rsidR="00094D28" w:rsidRDefault="00000000">
    <w:pPr>
      <w:pStyle w:val="Header"/>
    </w:pPr>
    <w:r>
      <w:rPr>
        <w:noProof/>
      </w:rPr>
      <w:pict w14:anchorId="74E21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88.8pt;height:171.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290AD" w14:textId="77777777" w:rsidR="00E94331" w:rsidRDefault="00000000" w:rsidP="00E94331">
    <w:pPr>
      <w:pStyle w:val="Header"/>
      <w:jc w:val="center"/>
    </w:pPr>
    <w:r>
      <w:rPr>
        <w:noProof/>
      </w:rPr>
      <w:pict w14:anchorId="20CBA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88.8pt;height:171.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r w:rsidR="00E94331">
      <w:t>[insert organization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6EB8" w14:textId="77777777" w:rsidR="00094D28" w:rsidRDefault="00000000">
    <w:pPr>
      <w:pStyle w:val="Header"/>
    </w:pPr>
    <w:r>
      <w:rPr>
        <w:noProof/>
      </w:rPr>
      <w:pict w14:anchorId="4082F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88.8pt;height:171.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882"/>
    <w:multiLevelType w:val="hybridMultilevel"/>
    <w:tmpl w:val="07267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83E6F"/>
    <w:multiLevelType w:val="hybridMultilevel"/>
    <w:tmpl w:val="71A40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4D92"/>
    <w:multiLevelType w:val="hybridMultilevel"/>
    <w:tmpl w:val="305C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D0632"/>
    <w:multiLevelType w:val="hybridMultilevel"/>
    <w:tmpl w:val="B6EC1B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DC33DC"/>
    <w:multiLevelType w:val="hybridMultilevel"/>
    <w:tmpl w:val="87F6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3B73"/>
    <w:multiLevelType w:val="hybridMultilevel"/>
    <w:tmpl w:val="BA886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BF3C62"/>
    <w:multiLevelType w:val="hybridMultilevel"/>
    <w:tmpl w:val="26F29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356D64"/>
    <w:multiLevelType w:val="hybridMultilevel"/>
    <w:tmpl w:val="3440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42054"/>
    <w:multiLevelType w:val="hybridMultilevel"/>
    <w:tmpl w:val="000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56840"/>
    <w:multiLevelType w:val="hybridMultilevel"/>
    <w:tmpl w:val="44AE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F2DDF"/>
    <w:multiLevelType w:val="hybridMultilevel"/>
    <w:tmpl w:val="F710E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5206AE"/>
    <w:multiLevelType w:val="hybridMultilevel"/>
    <w:tmpl w:val="FE9AF00C"/>
    <w:lvl w:ilvl="0" w:tplc="9B2428E4">
      <w:start w:val="1"/>
      <w:numFmt w:val="bullet"/>
      <w:lvlText w:val=""/>
      <w:lvlJc w:val="left"/>
      <w:pPr>
        <w:ind w:left="360" w:hanging="360"/>
      </w:pPr>
      <w:rPr>
        <w:rFonts w:ascii="Symbol" w:hAnsi="Symbol" w:hint="default"/>
      </w:rPr>
    </w:lvl>
    <w:lvl w:ilvl="1" w:tplc="031A68FC">
      <w:start w:val="1"/>
      <w:numFmt w:val="bullet"/>
      <w:lvlText w:val="o"/>
      <w:lvlJc w:val="left"/>
      <w:pPr>
        <w:ind w:left="1080" w:hanging="360"/>
      </w:pPr>
      <w:rPr>
        <w:rFonts w:ascii="Courier New" w:hAnsi="Courier New" w:hint="default"/>
      </w:rPr>
    </w:lvl>
    <w:lvl w:ilvl="2" w:tplc="1C16EEC2">
      <w:start w:val="1"/>
      <w:numFmt w:val="bullet"/>
      <w:lvlText w:val=""/>
      <w:lvlJc w:val="left"/>
      <w:pPr>
        <w:ind w:left="1800" w:hanging="360"/>
      </w:pPr>
      <w:rPr>
        <w:rFonts w:ascii="Wingdings" w:hAnsi="Wingdings" w:hint="default"/>
      </w:rPr>
    </w:lvl>
    <w:lvl w:ilvl="3" w:tplc="417A4EA0">
      <w:start w:val="1"/>
      <w:numFmt w:val="bullet"/>
      <w:lvlText w:val=""/>
      <w:lvlJc w:val="left"/>
      <w:pPr>
        <w:ind w:left="2520" w:hanging="360"/>
      </w:pPr>
      <w:rPr>
        <w:rFonts w:ascii="Symbol" w:hAnsi="Symbol" w:hint="default"/>
      </w:rPr>
    </w:lvl>
    <w:lvl w:ilvl="4" w:tplc="C734D08A">
      <w:start w:val="1"/>
      <w:numFmt w:val="bullet"/>
      <w:lvlText w:val="o"/>
      <w:lvlJc w:val="left"/>
      <w:pPr>
        <w:ind w:left="3240" w:hanging="360"/>
      </w:pPr>
      <w:rPr>
        <w:rFonts w:ascii="Courier New" w:hAnsi="Courier New" w:hint="default"/>
      </w:rPr>
    </w:lvl>
    <w:lvl w:ilvl="5" w:tplc="B9824B6E">
      <w:start w:val="1"/>
      <w:numFmt w:val="bullet"/>
      <w:lvlText w:val=""/>
      <w:lvlJc w:val="left"/>
      <w:pPr>
        <w:ind w:left="3960" w:hanging="360"/>
      </w:pPr>
      <w:rPr>
        <w:rFonts w:ascii="Wingdings" w:hAnsi="Wingdings" w:hint="default"/>
      </w:rPr>
    </w:lvl>
    <w:lvl w:ilvl="6" w:tplc="429CD794">
      <w:start w:val="1"/>
      <w:numFmt w:val="bullet"/>
      <w:lvlText w:val=""/>
      <w:lvlJc w:val="left"/>
      <w:pPr>
        <w:ind w:left="4680" w:hanging="360"/>
      </w:pPr>
      <w:rPr>
        <w:rFonts w:ascii="Symbol" w:hAnsi="Symbol" w:hint="default"/>
      </w:rPr>
    </w:lvl>
    <w:lvl w:ilvl="7" w:tplc="C832BD84">
      <w:start w:val="1"/>
      <w:numFmt w:val="bullet"/>
      <w:lvlText w:val="o"/>
      <w:lvlJc w:val="left"/>
      <w:pPr>
        <w:ind w:left="5400" w:hanging="360"/>
      </w:pPr>
      <w:rPr>
        <w:rFonts w:ascii="Courier New" w:hAnsi="Courier New" w:hint="default"/>
      </w:rPr>
    </w:lvl>
    <w:lvl w:ilvl="8" w:tplc="E8EC4A6A">
      <w:start w:val="1"/>
      <w:numFmt w:val="bullet"/>
      <w:lvlText w:val=""/>
      <w:lvlJc w:val="left"/>
      <w:pPr>
        <w:ind w:left="6120" w:hanging="360"/>
      </w:pPr>
      <w:rPr>
        <w:rFonts w:ascii="Wingdings" w:hAnsi="Wingdings" w:hint="default"/>
      </w:rPr>
    </w:lvl>
  </w:abstractNum>
  <w:abstractNum w:abstractNumId="12" w15:restartNumberingAfterBreak="0">
    <w:nsid w:val="665F1E4B"/>
    <w:multiLevelType w:val="hybridMultilevel"/>
    <w:tmpl w:val="BC8A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D6E81"/>
    <w:multiLevelType w:val="hybridMultilevel"/>
    <w:tmpl w:val="5F8CEB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B46C36"/>
    <w:multiLevelType w:val="hybridMultilevel"/>
    <w:tmpl w:val="40906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565132">
    <w:abstractNumId w:val="11"/>
  </w:num>
  <w:num w:numId="2" w16cid:durableId="1561674910">
    <w:abstractNumId w:val="2"/>
  </w:num>
  <w:num w:numId="3" w16cid:durableId="1840193529">
    <w:abstractNumId w:val="10"/>
  </w:num>
  <w:num w:numId="4" w16cid:durableId="1415972316">
    <w:abstractNumId w:val="14"/>
  </w:num>
  <w:num w:numId="5" w16cid:durableId="72245218">
    <w:abstractNumId w:val="3"/>
  </w:num>
  <w:num w:numId="6" w16cid:durableId="1996912384">
    <w:abstractNumId w:val="1"/>
  </w:num>
  <w:num w:numId="7" w16cid:durableId="835271269">
    <w:abstractNumId w:val="13"/>
  </w:num>
  <w:num w:numId="8" w16cid:durableId="138426730">
    <w:abstractNumId w:val="12"/>
  </w:num>
  <w:num w:numId="9" w16cid:durableId="300425583">
    <w:abstractNumId w:val="8"/>
  </w:num>
  <w:num w:numId="10" w16cid:durableId="1269002606">
    <w:abstractNumId w:val="9"/>
  </w:num>
  <w:num w:numId="11" w16cid:durableId="1119255311">
    <w:abstractNumId w:val="6"/>
  </w:num>
  <w:num w:numId="12" w16cid:durableId="626202936">
    <w:abstractNumId w:val="5"/>
  </w:num>
  <w:num w:numId="13" w16cid:durableId="1175613280">
    <w:abstractNumId w:val="0"/>
  </w:num>
  <w:num w:numId="14" w16cid:durableId="1793816221">
    <w:abstractNumId w:val="4"/>
  </w:num>
  <w:num w:numId="15" w16cid:durableId="426535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85EBA0-BE08-464D-8F05-B5235A57EC91}"/>
    <w:docVar w:name="dgnword-eventsink" w:val="1956453341776"/>
  </w:docVars>
  <w:rsids>
    <w:rsidRoot w:val="00F53A78"/>
    <w:rsid w:val="00006FEA"/>
    <w:rsid w:val="000117C0"/>
    <w:rsid w:val="00012AAD"/>
    <w:rsid w:val="000143DC"/>
    <w:rsid w:val="000233E1"/>
    <w:rsid w:val="0002484C"/>
    <w:rsid w:val="00035B48"/>
    <w:rsid w:val="000620C7"/>
    <w:rsid w:val="000907F1"/>
    <w:rsid w:val="00094D28"/>
    <w:rsid w:val="000B128B"/>
    <w:rsid w:val="000B181E"/>
    <w:rsid w:val="000B4423"/>
    <w:rsid w:val="000B7B1B"/>
    <w:rsid w:val="000C38D2"/>
    <w:rsid w:val="000C402F"/>
    <w:rsid w:val="000D30C1"/>
    <w:rsid w:val="000D41F2"/>
    <w:rsid w:val="000E597A"/>
    <w:rsid w:val="000F1E24"/>
    <w:rsid w:val="001040FA"/>
    <w:rsid w:val="001044C2"/>
    <w:rsid w:val="00106D12"/>
    <w:rsid w:val="00107996"/>
    <w:rsid w:val="00111E3B"/>
    <w:rsid w:val="001204A7"/>
    <w:rsid w:val="001275A4"/>
    <w:rsid w:val="001323CA"/>
    <w:rsid w:val="001349AF"/>
    <w:rsid w:val="00176267"/>
    <w:rsid w:val="00181A87"/>
    <w:rsid w:val="00184CB7"/>
    <w:rsid w:val="001A4A18"/>
    <w:rsid w:val="001A5AC8"/>
    <w:rsid w:val="001B0143"/>
    <w:rsid w:val="001B1AEA"/>
    <w:rsid w:val="001B75AA"/>
    <w:rsid w:val="001C44CB"/>
    <w:rsid w:val="001C711B"/>
    <w:rsid w:val="001C76A0"/>
    <w:rsid w:val="001D2EF7"/>
    <w:rsid w:val="001D5B4D"/>
    <w:rsid w:val="001D79AD"/>
    <w:rsid w:val="001D7C21"/>
    <w:rsid w:val="001F2CE3"/>
    <w:rsid w:val="00204204"/>
    <w:rsid w:val="002110E6"/>
    <w:rsid w:val="002332E2"/>
    <w:rsid w:val="0024689B"/>
    <w:rsid w:val="00261632"/>
    <w:rsid w:val="00261D90"/>
    <w:rsid w:val="00274BDC"/>
    <w:rsid w:val="00285AAC"/>
    <w:rsid w:val="002B1E18"/>
    <w:rsid w:val="002B2A54"/>
    <w:rsid w:val="002C4A3E"/>
    <w:rsid w:val="002D25CF"/>
    <w:rsid w:val="002D509B"/>
    <w:rsid w:val="002E2EB3"/>
    <w:rsid w:val="002E4AFB"/>
    <w:rsid w:val="003007D1"/>
    <w:rsid w:val="00300CDA"/>
    <w:rsid w:val="00311ECA"/>
    <w:rsid w:val="00315D79"/>
    <w:rsid w:val="00316B3A"/>
    <w:rsid w:val="003205A3"/>
    <w:rsid w:val="00334749"/>
    <w:rsid w:val="0034688F"/>
    <w:rsid w:val="00355852"/>
    <w:rsid w:val="00361BB5"/>
    <w:rsid w:val="00365A32"/>
    <w:rsid w:val="0038250C"/>
    <w:rsid w:val="00384181"/>
    <w:rsid w:val="003933F8"/>
    <w:rsid w:val="003960A8"/>
    <w:rsid w:val="00397F06"/>
    <w:rsid w:val="003A0BB0"/>
    <w:rsid w:val="003A1944"/>
    <w:rsid w:val="003A60E5"/>
    <w:rsid w:val="003A6F53"/>
    <w:rsid w:val="003A7985"/>
    <w:rsid w:val="003D24E8"/>
    <w:rsid w:val="003E3E3B"/>
    <w:rsid w:val="003E4316"/>
    <w:rsid w:val="003E7FB3"/>
    <w:rsid w:val="003F40C1"/>
    <w:rsid w:val="003F76FB"/>
    <w:rsid w:val="00400E50"/>
    <w:rsid w:val="00404CC1"/>
    <w:rsid w:val="00413F76"/>
    <w:rsid w:val="00416037"/>
    <w:rsid w:val="00431E34"/>
    <w:rsid w:val="00437EEA"/>
    <w:rsid w:val="004458F1"/>
    <w:rsid w:val="004515FE"/>
    <w:rsid w:val="0045325B"/>
    <w:rsid w:val="00462238"/>
    <w:rsid w:val="0046538A"/>
    <w:rsid w:val="00475C70"/>
    <w:rsid w:val="00484645"/>
    <w:rsid w:val="00494DD9"/>
    <w:rsid w:val="00496641"/>
    <w:rsid w:val="00496B8A"/>
    <w:rsid w:val="004A323D"/>
    <w:rsid w:val="004A3B4C"/>
    <w:rsid w:val="004A6C3D"/>
    <w:rsid w:val="004B30C0"/>
    <w:rsid w:val="004B4070"/>
    <w:rsid w:val="004B418C"/>
    <w:rsid w:val="004C38F9"/>
    <w:rsid w:val="004F002F"/>
    <w:rsid w:val="004F2E82"/>
    <w:rsid w:val="005074EF"/>
    <w:rsid w:val="005143B1"/>
    <w:rsid w:val="00516ECA"/>
    <w:rsid w:val="00523AAA"/>
    <w:rsid w:val="00524BA6"/>
    <w:rsid w:val="005405A1"/>
    <w:rsid w:val="005410BB"/>
    <w:rsid w:val="005424AA"/>
    <w:rsid w:val="00554FB1"/>
    <w:rsid w:val="0055608D"/>
    <w:rsid w:val="00557171"/>
    <w:rsid w:val="00570B07"/>
    <w:rsid w:val="00570D7B"/>
    <w:rsid w:val="00570E18"/>
    <w:rsid w:val="005711F1"/>
    <w:rsid w:val="0057679C"/>
    <w:rsid w:val="00580034"/>
    <w:rsid w:val="00581327"/>
    <w:rsid w:val="0058671A"/>
    <w:rsid w:val="005961E9"/>
    <w:rsid w:val="00596E04"/>
    <w:rsid w:val="005A481D"/>
    <w:rsid w:val="005A4A24"/>
    <w:rsid w:val="005B394F"/>
    <w:rsid w:val="005C7549"/>
    <w:rsid w:val="005D0AA5"/>
    <w:rsid w:val="005D26B0"/>
    <w:rsid w:val="005D4B68"/>
    <w:rsid w:val="005D6836"/>
    <w:rsid w:val="005E40B3"/>
    <w:rsid w:val="005F6DAB"/>
    <w:rsid w:val="006004F1"/>
    <w:rsid w:val="00604C5C"/>
    <w:rsid w:val="0061180B"/>
    <w:rsid w:val="0061389A"/>
    <w:rsid w:val="0061715F"/>
    <w:rsid w:val="00632901"/>
    <w:rsid w:val="00635A2F"/>
    <w:rsid w:val="006361C0"/>
    <w:rsid w:val="0064404C"/>
    <w:rsid w:val="00650CCB"/>
    <w:rsid w:val="00654198"/>
    <w:rsid w:val="00657382"/>
    <w:rsid w:val="00674D30"/>
    <w:rsid w:val="00677406"/>
    <w:rsid w:val="00681629"/>
    <w:rsid w:val="00686883"/>
    <w:rsid w:val="006923D1"/>
    <w:rsid w:val="00694834"/>
    <w:rsid w:val="006A088F"/>
    <w:rsid w:val="006A50EA"/>
    <w:rsid w:val="006C1558"/>
    <w:rsid w:val="006C1F34"/>
    <w:rsid w:val="006C7C99"/>
    <w:rsid w:val="006D6D71"/>
    <w:rsid w:val="006E7017"/>
    <w:rsid w:val="006E7158"/>
    <w:rsid w:val="006F0CE4"/>
    <w:rsid w:val="006F2531"/>
    <w:rsid w:val="006F462B"/>
    <w:rsid w:val="00702FC9"/>
    <w:rsid w:val="007110C2"/>
    <w:rsid w:val="007176BF"/>
    <w:rsid w:val="0071FF2B"/>
    <w:rsid w:val="00724DDE"/>
    <w:rsid w:val="00726DEE"/>
    <w:rsid w:val="0073321E"/>
    <w:rsid w:val="00742E91"/>
    <w:rsid w:val="00753103"/>
    <w:rsid w:val="00764E86"/>
    <w:rsid w:val="007711D9"/>
    <w:rsid w:val="0077153B"/>
    <w:rsid w:val="0077771F"/>
    <w:rsid w:val="00782014"/>
    <w:rsid w:val="0078300B"/>
    <w:rsid w:val="00786055"/>
    <w:rsid w:val="007A0E91"/>
    <w:rsid w:val="007A7461"/>
    <w:rsid w:val="007B2491"/>
    <w:rsid w:val="007B3672"/>
    <w:rsid w:val="007B4C38"/>
    <w:rsid w:val="007B5361"/>
    <w:rsid w:val="007F4960"/>
    <w:rsid w:val="007F536C"/>
    <w:rsid w:val="008020A2"/>
    <w:rsid w:val="00802943"/>
    <w:rsid w:val="00804853"/>
    <w:rsid w:val="008059D1"/>
    <w:rsid w:val="00805D9E"/>
    <w:rsid w:val="00807919"/>
    <w:rsid w:val="00820DFD"/>
    <w:rsid w:val="00821C9B"/>
    <w:rsid w:val="00822ED3"/>
    <w:rsid w:val="008320D6"/>
    <w:rsid w:val="0084265D"/>
    <w:rsid w:val="008445DD"/>
    <w:rsid w:val="0084754C"/>
    <w:rsid w:val="00847934"/>
    <w:rsid w:val="00857C58"/>
    <w:rsid w:val="00864EA4"/>
    <w:rsid w:val="008772A8"/>
    <w:rsid w:val="00890939"/>
    <w:rsid w:val="008A2A95"/>
    <w:rsid w:val="008A5C6D"/>
    <w:rsid w:val="008B25BB"/>
    <w:rsid w:val="008B76CF"/>
    <w:rsid w:val="008B7FD5"/>
    <w:rsid w:val="008D7C6D"/>
    <w:rsid w:val="008D7FF3"/>
    <w:rsid w:val="008E3B71"/>
    <w:rsid w:val="008E64EE"/>
    <w:rsid w:val="008F1796"/>
    <w:rsid w:val="008F18E4"/>
    <w:rsid w:val="00906486"/>
    <w:rsid w:val="00925066"/>
    <w:rsid w:val="0093463B"/>
    <w:rsid w:val="009470C9"/>
    <w:rsid w:val="00957C78"/>
    <w:rsid w:val="0096105F"/>
    <w:rsid w:val="009654B3"/>
    <w:rsid w:val="00974649"/>
    <w:rsid w:val="009772C7"/>
    <w:rsid w:val="009814CB"/>
    <w:rsid w:val="00991A11"/>
    <w:rsid w:val="00991E94"/>
    <w:rsid w:val="00996131"/>
    <w:rsid w:val="009A1D77"/>
    <w:rsid w:val="009A60DB"/>
    <w:rsid w:val="009B5A30"/>
    <w:rsid w:val="009C15A2"/>
    <w:rsid w:val="009C4126"/>
    <w:rsid w:val="009C7B10"/>
    <w:rsid w:val="009D15DA"/>
    <w:rsid w:val="009D2525"/>
    <w:rsid w:val="009D2A6C"/>
    <w:rsid w:val="009F4CF2"/>
    <w:rsid w:val="00A020B3"/>
    <w:rsid w:val="00A0618A"/>
    <w:rsid w:val="00A07FA4"/>
    <w:rsid w:val="00A17447"/>
    <w:rsid w:val="00A30E70"/>
    <w:rsid w:val="00A36AE9"/>
    <w:rsid w:val="00A407D6"/>
    <w:rsid w:val="00A423F8"/>
    <w:rsid w:val="00A461B4"/>
    <w:rsid w:val="00A55712"/>
    <w:rsid w:val="00A644FB"/>
    <w:rsid w:val="00A679A8"/>
    <w:rsid w:val="00A853B7"/>
    <w:rsid w:val="00A868AC"/>
    <w:rsid w:val="00A937C5"/>
    <w:rsid w:val="00A960A6"/>
    <w:rsid w:val="00AA5CDB"/>
    <w:rsid w:val="00AA781D"/>
    <w:rsid w:val="00AB376C"/>
    <w:rsid w:val="00AB4333"/>
    <w:rsid w:val="00AC1DE0"/>
    <w:rsid w:val="00AC28DC"/>
    <w:rsid w:val="00AC2BE3"/>
    <w:rsid w:val="00AC7EE5"/>
    <w:rsid w:val="00AD0D25"/>
    <w:rsid w:val="00AD4704"/>
    <w:rsid w:val="00AD5A81"/>
    <w:rsid w:val="00AD7AFE"/>
    <w:rsid w:val="00AF7506"/>
    <w:rsid w:val="00B0074F"/>
    <w:rsid w:val="00B00E73"/>
    <w:rsid w:val="00B0235B"/>
    <w:rsid w:val="00B130FA"/>
    <w:rsid w:val="00B2768E"/>
    <w:rsid w:val="00B33843"/>
    <w:rsid w:val="00B36FAB"/>
    <w:rsid w:val="00B42EEC"/>
    <w:rsid w:val="00B506A5"/>
    <w:rsid w:val="00B575CA"/>
    <w:rsid w:val="00B63863"/>
    <w:rsid w:val="00B64DE4"/>
    <w:rsid w:val="00B6526E"/>
    <w:rsid w:val="00B66045"/>
    <w:rsid w:val="00B67A3D"/>
    <w:rsid w:val="00B67F0D"/>
    <w:rsid w:val="00B7063A"/>
    <w:rsid w:val="00B713BE"/>
    <w:rsid w:val="00B82BDC"/>
    <w:rsid w:val="00B86E60"/>
    <w:rsid w:val="00B9472F"/>
    <w:rsid w:val="00B953DE"/>
    <w:rsid w:val="00B965CC"/>
    <w:rsid w:val="00BA278E"/>
    <w:rsid w:val="00BA29CF"/>
    <w:rsid w:val="00BA3894"/>
    <w:rsid w:val="00BB671F"/>
    <w:rsid w:val="00BC1CBF"/>
    <w:rsid w:val="00BC382E"/>
    <w:rsid w:val="00BC3CCB"/>
    <w:rsid w:val="00BC45D9"/>
    <w:rsid w:val="00BC4BCC"/>
    <w:rsid w:val="00BD735E"/>
    <w:rsid w:val="00BE240A"/>
    <w:rsid w:val="00BE4756"/>
    <w:rsid w:val="00BF3340"/>
    <w:rsid w:val="00C10985"/>
    <w:rsid w:val="00C12C59"/>
    <w:rsid w:val="00C13E2A"/>
    <w:rsid w:val="00C15502"/>
    <w:rsid w:val="00C161E9"/>
    <w:rsid w:val="00C20ED3"/>
    <w:rsid w:val="00C258B0"/>
    <w:rsid w:val="00C27E1F"/>
    <w:rsid w:val="00C322EC"/>
    <w:rsid w:val="00C334C4"/>
    <w:rsid w:val="00C365C6"/>
    <w:rsid w:val="00C37EFA"/>
    <w:rsid w:val="00C41213"/>
    <w:rsid w:val="00C46BD0"/>
    <w:rsid w:val="00C52D03"/>
    <w:rsid w:val="00C60301"/>
    <w:rsid w:val="00C62DD0"/>
    <w:rsid w:val="00C84CCA"/>
    <w:rsid w:val="00C92AD9"/>
    <w:rsid w:val="00C97DE9"/>
    <w:rsid w:val="00CB176E"/>
    <w:rsid w:val="00CB1EF3"/>
    <w:rsid w:val="00CB3EF1"/>
    <w:rsid w:val="00CB6F5F"/>
    <w:rsid w:val="00CB75B9"/>
    <w:rsid w:val="00CB765D"/>
    <w:rsid w:val="00CC2F0F"/>
    <w:rsid w:val="00CD45C8"/>
    <w:rsid w:val="00CF1DC0"/>
    <w:rsid w:val="00CF2E8B"/>
    <w:rsid w:val="00D13B4B"/>
    <w:rsid w:val="00D23383"/>
    <w:rsid w:val="00D27DAB"/>
    <w:rsid w:val="00D27E4C"/>
    <w:rsid w:val="00D30770"/>
    <w:rsid w:val="00D3145E"/>
    <w:rsid w:val="00D33C29"/>
    <w:rsid w:val="00D36153"/>
    <w:rsid w:val="00D3780B"/>
    <w:rsid w:val="00D5016F"/>
    <w:rsid w:val="00D55F4C"/>
    <w:rsid w:val="00D6591B"/>
    <w:rsid w:val="00D83704"/>
    <w:rsid w:val="00D86ECF"/>
    <w:rsid w:val="00D8779E"/>
    <w:rsid w:val="00D900B4"/>
    <w:rsid w:val="00D94482"/>
    <w:rsid w:val="00DA68BB"/>
    <w:rsid w:val="00DA76C2"/>
    <w:rsid w:val="00DB39E5"/>
    <w:rsid w:val="00DB7DE4"/>
    <w:rsid w:val="00DC5D49"/>
    <w:rsid w:val="00DC65AA"/>
    <w:rsid w:val="00DC73B5"/>
    <w:rsid w:val="00DD2493"/>
    <w:rsid w:val="00DD6722"/>
    <w:rsid w:val="00DD736B"/>
    <w:rsid w:val="00DF016D"/>
    <w:rsid w:val="00DF2917"/>
    <w:rsid w:val="00DF4BAA"/>
    <w:rsid w:val="00DF62DC"/>
    <w:rsid w:val="00E032E1"/>
    <w:rsid w:val="00E04EEB"/>
    <w:rsid w:val="00E1301B"/>
    <w:rsid w:val="00E14407"/>
    <w:rsid w:val="00E3092A"/>
    <w:rsid w:val="00E365B7"/>
    <w:rsid w:val="00E368D2"/>
    <w:rsid w:val="00E47142"/>
    <w:rsid w:val="00E505CF"/>
    <w:rsid w:val="00E555E3"/>
    <w:rsid w:val="00E6667E"/>
    <w:rsid w:val="00E66DB2"/>
    <w:rsid w:val="00E71DC2"/>
    <w:rsid w:val="00E74996"/>
    <w:rsid w:val="00E75D60"/>
    <w:rsid w:val="00E86622"/>
    <w:rsid w:val="00E901E8"/>
    <w:rsid w:val="00E92A95"/>
    <w:rsid w:val="00E94331"/>
    <w:rsid w:val="00E968C8"/>
    <w:rsid w:val="00E96A15"/>
    <w:rsid w:val="00EA2137"/>
    <w:rsid w:val="00EB1BB2"/>
    <w:rsid w:val="00EC05E4"/>
    <w:rsid w:val="00ED1B36"/>
    <w:rsid w:val="00ED4BF3"/>
    <w:rsid w:val="00EF1018"/>
    <w:rsid w:val="00EF3540"/>
    <w:rsid w:val="00EF77E3"/>
    <w:rsid w:val="00EF7F4C"/>
    <w:rsid w:val="00F01242"/>
    <w:rsid w:val="00F0154B"/>
    <w:rsid w:val="00F0797B"/>
    <w:rsid w:val="00F13956"/>
    <w:rsid w:val="00F159FF"/>
    <w:rsid w:val="00F20832"/>
    <w:rsid w:val="00F27211"/>
    <w:rsid w:val="00F377C7"/>
    <w:rsid w:val="00F410AC"/>
    <w:rsid w:val="00F53A78"/>
    <w:rsid w:val="00F7670C"/>
    <w:rsid w:val="00F775F3"/>
    <w:rsid w:val="00F77839"/>
    <w:rsid w:val="00F92C83"/>
    <w:rsid w:val="00F971E2"/>
    <w:rsid w:val="00FA0944"/>
    <w:rsid w:val="00FA0D39"/>
    <w:rsid w:val="00FA128D"/>
    <w:rsid w:val="00FB4698"/>
    <w:rsid w:val="00FB7DA8"/>
    <w:rsid w:val="00FC0227"/>
    <w:rsid w:val="00FC5867"/>
    <w:rsid w:val="00FE685C"/>
    <w:rsid w:val="00FF19CD"/>
    <w:rsid w:val="03D48BDE"/>
    <w:rsid w:val="04CD79D9"/>
    <w:rsid w:val="051A0CF9"/>
    <w:rsid w:val="059108F3"/>
    <w:rsid w:val="073477C8"/>
    <w:rsid w:val="07CCB1C4"/>
    <w:rsid w:val="07E1C94F"/>
    <w:rsid w:val="0973FBC2"/>
    <w:rsid w:val="0A253A90"/>
    <w:rsid w:val="0AF53DCC"/>
    <w:rsid w:val="0C288E35"/>
    <w:rsid w:val="0C45F2F3"/>
    <w:rsid w:val="0D97B062"/>
    <w:rsid w:val="0E29BD68"/>
    <w:rsid w:val="0F9FA84C"/>
    <w:rsid w:val="0FB16920"/>
    <w:rsid w:val="1055D0AB"/>
    <w:rsid w:val="108BDF13"/>
    <w:rsid w:val="11FF1B22"/>
    <w:rsid w:val="13D85C83"/>
    <w:rsid w:val="151B7734"/>
    <w:rsid w:val="153D1B10"/>
    <w:rsid w:val="1712BAA1"/>
    <w:rsid w:val="17AE88C2"/>
    <w:rsid w:val="18BEA5B8"/>
    <w:rsid w:val="19591DD9"/>
    <w:rsid w:val="19952117"/>
    <w:rsid w:val="1999D681"/>
    <w:rsid w:val="1BDDED64"/>
    <w:rsid w:val="1C21010E"/>
    <w:rsid w:val="1D29688C"/>
    <w:rsid w:val="1EB87383"/>
    <w:rsid w:val="1F934997"/>
    <w:rsid w:val="1FE7FFF1"/>
    <w:rsid w:val="20C27302"/>
    <w:rsid w:val="21846621"/>
    <w:rsid w:val="2237D8B7"/>
    <w:rsid w:val="22ABF24B"/>
    <w:rsid w:val="235C7A85"/>
    <w:rsid w:val="2371D335"/>
    <w:rsid w:val="239B4D6E"/>
    <w:rsid w:val="24AF8A9A"/>
    <w:rsid w:val="268C2091"/>
    <w:rsid w:val="27B80088"/>
    <w:rsid w:val="280D33F2"/>
    <w:rsid w:val="28ED6494"/>
    <w:rsid w:val="294F2636"/>
    <w:rsid w:val="2B8E8DE9"/>
    <w:rsid w:val="2DB9B94C"/>
    <w:rsid w:val="2E5D4FE4"/>
    <w:rsid w:val="2F3B3C57"/>
    <w:rsid w:val="2F833ED8"/>
    <w:rsid w:val="30CA1A00"/>
    <w:rsid w:val="3134B9FA"/>
    <w:rsid w:val="3245C08A"/>
    <w:rsid w:val="3348E9ED"/>
    <w:rsid w:val="34886130"/>
    <w:rsid w:val="349E3F04"/>
    <w:rsid w:val="36CA4C18"/>
    <w:rsid w:val="36E13EB7"/>
    <w:rsid w:val="377C1A9B"/>
    <w:rsid w:val="37DD7EA0"/>
    <w:rsid w:val="37FCCB6C"/>
    <w:rsid w:val="39AE76C8"/>
    <w:rsid w:val="39BF567B"/>
    <w:rsid w:val="3A8BF68F"/>
    <w:rsid w:val="3ACBE725"/>
    <w:rsid w:val="3AEC7272"/>
    <w:rsid w:val="3D46D91F"/>
    <w:rsid w:val="3F8D8FDF"/>
    <w:rsid w:val="44C96759"/>
    <w:rsid w:val="4552253D"/>
    <w:rsid w:val="459EB6C2"/>
    <w:rsid w:val="45AE05FD"/>
    <w:rsid w:val="46095907"/>
    <w:rsid w:val="46BC480C"/>
    <w:rsid w:val="474E036B"/>
    <w:rsid w:val="47538318"/>
    <w:rsid w:val="47C9A9BA"/>
    <w:rsid w:val="4B350197"/>
    <w:rsid w:val="4D9C2EDD"/>
    <w:rsid w:val="4DA4CB98"/>
    <w:rsid w:val="4EE9CABB"/>
    <w:rsid w:val="4F8768A2"/>
    <w:rsid w:val="4FAA0DCB"/>
    <w:rsid w:val="512EEE61"/>
    <w:rsid w:val="540ADB55"/>
    <w:rsid w:val="55435393"/>
    <w:rsid w:val="58B6DCCC"/>
    <w:rsid w:val="59594004"/>
    <w:rsid w:val="5AF25B6D"/>
    <w:rsid w:val="5B4799F1"/>
    <w:rsid w:val="5BC48C49"/>
    <w:rsid w:val="5BE31EDE"/>
    <w:rsid w:val="5D361803"/>
    <w:rsid w:val="5DF34BA6"/>
    <w:rsid w:val="5F187223"/>
    <w:rsid w:val="5F4FCA7A"/>
    <w:rsid w:val="5F92424F"/>
    <w:rsid w:val="5FF3802C"/>
    <w:rsid w:val="62378C63"/>
    <w:rsid w:val="63898DEB"/>
    <w:rsid w:val="64CF4617"/>
    <w:rsid w:val="65F5E491"/>
    <w:rsid w:val="666B42F3"/>
    <w:rsid w:val="66EC4858"/>
    <w:rsid w:val="66FA025F"/>
    <w:rsid w:val="67105DBB"/>
    <w:rsid w:val="6936CB9F"/>
    <w:rsid w:val="6BD6F5CE"/>
    <w:rsid w:val="6C231DBF"/>
    <w:rsid w:val="6D336DB8"/>
    <w:rsid w:val="6DE31571"/>
    <w:rsid w:val="6E170046"/>
    <w:rsid w:val="6E50C996"/>
    <w:rsid w:val="6E90BE2A"/>
    <w:rsid w:val="6F06164A"/>
    <w:rsid w:val="6F7CDB70"/>
    <w:rsid w:val="6F97D6D3"/>
    <w:rsid w:val="70A5EFAE"/>
    <w:rsid w:val="71F309BD"/>
    <w:rsid w:val="728BFF7C"/>
    <w:rsid w:val="73483428"/>
    <w:rsid w:val="751A09CE"/>
    <w:rsid w:val="751FCA01"/>
    <w:rsid w:val="761CCEA7"/>
    <w:rsid w:val="7774AEE8"/>
    <w:rsid w:val="77DCD259"/>
    <w:rsid w:val="781596B7"/>
    <w:rsid w:val="787981DD"/>
    <w:rsid w:val="796BB228"/>
    <w:rsid w:val="79A9DDC7"/>
    <w:rsid w:val="7C151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58CA2"/>
  <w15:chartTrackingRefBased/>
  <w15:docId w15:val="{360C6832-9319-4DAC-AE60-877FC88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28"/>
    <w:rPr>
      <w:rFonts w:ascii="Calibri" w:hAnsi="Calibri"/>
    </w:rPr>
  </w:style>
  <w:style w:type="paragraph" w:styleId="Heading1">
    <w:name w:val="heading 1"/>
    <w:basedOn w:val="Normal"/>
    <w:next w:val="Normal"/>
    <w:link w:val="Heading1Char"/>
    <w:uiPriority w:val="9"/>
    <w:qFormat/>
    <w:rsid w:val="00E94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094D28"/>
    <w:pPr>
      <w:keepNext/>
      <w:keepLines/>
      <w:spacing w:before="160" w:after="80"/>
      <w:outlineLvl w:val="1"/>
    </w:pPr>
    <w:rPr>
      <w:rFonts w:eastAsiaTheme="majorEastAsia" w:cstheme="majorBidi"/>
      <w:b/>
      <w:color w:val="226397"/>
      <w:sz w:val="28"/>
      <w:szCs w:val="32"/>
    </w:rPr>
  </w:style>
  <w:style w:type="paragraph" w:styleId="Heading3">
    <w:name w:val="heading 3"/>
    <w:basedOn w:val="Normal"/>
    <w:next w:val="Normal"/>
    <w:link w:val="Heading3Char"/>
    <w:uiPriority w:val="9"/>
    <w:unhideWhenUsed/>
    <w:qFormat/>
    <w:rsid w:val="00E94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4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94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94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4D28"/>
    <w:rPr>
      <w:rFonts w:ascii="Calibri" w:eastAsiaTheme="majorEastAsia" w:hAnsi="Calibri" w:cstheme="majorBidi"/>
      <w:b/>
      <w:color w:val="226397"/>
      <w:sz w:val="28"/>
      <w:szCs w:val="32"/>
    </w:rPr>
  </w:style>
  <w:style w:type="character" w:customStyle="1" w:styleId="Heading3Char">
    <w:name w:val="Heading 3 Char"/>
    <w:basedOn w:val="DefaultParagraphFont"/>
    <w:link w:val="Heading3"/>
    <w:uiPriority w:val="9"/>
    <w:rsid w:val="00E94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4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94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94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331"/>
    <w:rPr>
      <w:rFonts w:eastAsiaTheme="majorEastAsia" w:cstheme="majorBidi"/>
      <w:color w:val="272727" w:themeColor="text1" w:themeTint="D8"/>
    </w:rPr>
  </w:style>
  <w:style w:type="paragraph" w:styleId="Title">
    <w:name w:val="Title"/>
    <w:basedOn w:val="Normal"/>
    <w:next w:val="Normal"/>
    <w:link w:val="TitleChar"/>
    <w:uiPriority w:val="10"/>
    <w:qFormat/>
    <w:rsid w:val="00E94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331"/>
    <w:pPr>
      <w:spacing w:before="160"/>
      <w:jc w:val="center"/>
    </w:pPr>
    <w:rPr>
      <w:i/>
      <w:iCs/>
      <w:color w:val="404040" w:themeColor="text1" w:themeTint="BF"/>
    </w:rPr>
  </w:style>
  <w:style w:type="character" w:customStyle="1" w:styleId="QuoteChar">
    <w:name w:val="Quote Char"/>
    <w:basedOn w:val="DefaultParagraphFont"/>
    <w:link w:val="Quote"/>
    <w:uiPriority w:val="29"/>
    <w:rsid w:val="00E94331"/>
    <w:rPr>
      <w:i/>
      <w:iCs/>
      <w:color w:val="404040" w:themeColor="text1" w:themeTint="BF"/>
    </w:rPr>
  </w:style>
  <w:style w:type="paragraph" w:styleId="ListParagraph">
    <w:name w:val="List Paragraph"/>
    <w:basedOn w:val="Normal"/>
    <w:uiPriority w:val="34"/>
    <w:qFormat/>
    <w:rsid w:val="00E94331"/>
    <w:pPr>
      <w:ind w:left="720"/>
      <w:contextualSpacing/>
    </w:pPr>
  </w:style>
  <w:style w:type="character" w:styleId="IntenseEmphasis">
    <w:name w:val="Intense Emphasis"/>
    <w:basedOn w:val="DefaultParagraphFont"/>
    <w:uiPriority w:val="21"/>
    <w:qFormat/>
    <w:rsid w:val="00E94331"/>
    <w:rPr>
      <w:i/>
      <w:iCs/>
      <w:color w:val="0F4761" w:themeColor="accent1" w:themeShade="BF"/>
    </w:rPr>
  </w:style>
  <w:style w:type="paragraph" w:styleId="IntenseQuote">
    <w:name w:val="Intense Quote"/>
    <w:basedOn w:val="Normal"/>
    <w:next w:val="Normal"/>
    <w:link w:val="IntenseQuoteChar"/>
    <w:uiPriority w:val="30"/>
    <w:qFormat/>
    <w:rsid w:val="00E94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331"/>
    <w:rPr>
      <w:i/>
      <w:iCs/>
      <w:color w:val="0F4761" w:themeColor="accent1" w:themeShade="BF"/>
    </w:rPr>
  </w:style>
  <w:style w:type="character" w:styleId="IntenseReference">
    <w:name w:val="Intense Reference"/>
    <w:basedOn w:val="DefaultParagraphFont"/>
    <w:uiPriority w:val="32"/>
    <w:qFormat/>
    <w:rsid w:val="00E94331"/>
    <w:rPr>
      <w:b/>
      <w:bCs/>
      <w:smallCaps/>
      <w:color w:val="0F4761" w:themeColor="accent1" w:themeShade="BF"/>
      <w:spacing w:val="5"/>
    </w:rPr>
  </w:style>
  <w:style w:type="paragraph" w:styleId="Header">
    <w:name w:val="header"/>
    <w:basedOn w:val="Normal"/>
    <w:link w:val="HeaderChar"/>
    <w:uiPriority w:val="99"/>
    <w:unhideWhenUsed/>
    <w:rsid w:val="00E94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331"/>
  </w:style>
  <w:style w:type="paragraph" w:styleId="Footer">
    <w:name w:val="footer"/>
    <w:basedOn w:val="Normal"/>
    <w:link w:val="FooterChar"/>
    <w:uiPriority w:val="99"/>
    <w:unhideWhenUsed/>
    <w:rsid w:val="00E94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331"/>
  </w:style>
  <w:style w:type="table" w:styleId="TableGrid">
    <w:name w:val="Table Grid"/>
    <w:basedOn w:val="TableNormal"/>
    <w:uiPriority w:val="39"/>
    <w:rsid w:val="0082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41213"/>
    <w:rPr>
      <w:b/>
      <w:bCs/>
    </w:rPr>
  </w:style>
  <w:style w:type="character" w:customStyle="1" w:styleId="CommentSubjectChar">
    <w:name w:val="Comment Subject Char"/>
    <w:basedOn w:val="CommentTextChar"/>
    <w:link w:val="CommentSubject"/>
    <w:uiPriority w:val="99"/>
    <w:semiHidden/>
    <w:rsid w:val="00C41213"/>
    <w:rPr>
      <w:b/>
      <w:bCs/>
      <w:sz w:val="20"/>
      <w:szCs w:val="20"/>
    </w:rPr>
  </w:style>
  <w:style w:type="paragraph" w:styleId="Revision">
    <w:name w:val="Revision"/>
    <w:hidden/>
    <w:uiPriority w:val="99"/>
    <w:semiHidden/>
    <w:rsid w:val="002D509B"/>
    <w:pPr>
      <w:spacing w:after="0" w:line="240" w:lineRule="auto"/>
    </w:pPr>
  </w:style>
  <w:style w:type="paragraph" w:styleId="BodyText2">
    <w:name w:val="Body Text 2"/>
    <w:basedOn w:val="Normal"/>
    <w:link w:val="BodyText2Char"/>
    <w:uiPriority w:val="99"/>
    <w:semiHidden/>
    <w:unhideWhenUsed/>
    <w:rsid w:val="00094D28"/>
    <w:pPr>
      <w:spacing w:after="120" w:line="480" w:lineRule="auto"/>
    </w:pPr>
  </w:style>
  <w:style w:type="character" w:customStyle="1" w:styleId="BodyText2Char">
    <w:name w:val="Body Text 2 Char"/>
    <w:basedOn w:val="DefaultParagraphFont"/>
    <w:link w:val="BodyText2"/>
    <w:uiPriority w:val="99"/>
    <w:semiHidden/>
    <w:rsid w:val="00094D28"/>
    <w:rPr>
      <w:rFonts w:ascii="Calibri" w:hAnsi="Calibri"/>
    </w:rPr>
  </w:style>
  <w:style w:type="paragraph" w:customStyle="1" w:styleId="smallsubhead">
    <w:name w:val="small subhead"/>
    <w:basedOn w:val="Normal"/>
    <w:uiPriority w:val="99"/>
    <w:rsid w:val="009C7B10"/>
    <w:pPr>
      <w:suppressAutoHyphens/>
      <w:autoSpaceDE w:val="0"/>
      <w:autoSpaceDN w:val="0"/>
      <w:adjustRightInd w:val="0"/>
      <w:spacing w:after="90" w:line="288" w:lineRule="auto"/>
      <w:textAlignment w:val="center"/>
    </w:pPr>
    <w:rPr>
      <w:rFonts w:cs="Calibri"/>
      <w:b/>
      <w:bCs/>
      <w:color w:val="522E6E"/>
      <w:kern w:val="0"/>
      <w:sz w:val="28"/>
      <w:szCs w:val="28"/>
    </w:rPr>
  </w:style>
  <w:style w:type="paragraph" w:customStyle="1" w:styleId="Text">
    <w:name w:val="Text"/>
    <w:basedOn w:val="Normal"/>
    <w:uiPriority w:val="99"/>
    <w:rsid w:val="009C7B10"/>
    <w:pPr>
      <w:suppressAutoHyphens/>
      <w:autoSpaceDE w:val="0"/>
      <w:autoSpaceDN w:val="0"/>
      <w:adjustRightInd w:val="0"/>
      <w:spacing w:after="260" w:line="260" w:lineRule="atLeast"/>
      <w:textAlignment w:val="center"/>
    </w:pPr>
    <w:rPr>
      <w:rFonts w:ascii="Calibri Light" w:hAnsi="Calibri Light" w:cs="Calibri Light"/>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um\Downloads\Committee-Char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2015e-0204-4058-82fc-e98b7a5354eb">
      <Terms xmlns="http://schemas.microsoft.com/office/infopath/2007/PartnerControls"/>
    </lcf76f155ced4ddcb4097134ff3c332f>
    <TaxCatchAll xmlns="4f81154a-34ba-4b39-b7b5-5c48ee994806" xsi:nil="true"/>
    <ReviewedbyDeb xmlns="2d32015e-0204-4058-82fc-e98b7a5354eb">
      <UserInfo>
        <DisplayName/>
        <AccountId xsi:nil="true"/>
        <AccountType/>
      </UserInfo>
    </ReviewedbyD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83EE8C0B24D41AF9049B99095227D" ma:contentTypeVersion="21" ma:contentTypeDescription="Create a new document." ma:contentTypeScope="" ma:versionID="46dc67a2e314b610527f0b6d424533d7">
  <xsd:schema xmlns:xsd="http://www.w3.org/2001/XMLSchema" xmlns:xs="http://www.w3.org/2001/XMLSchema" xmlns:p="http://schemas.microsoft.com/office/2006/metadata/properties" xmlns:ns2="2d32015e-0204-4058-82fc-e98b7a5354eb" xmlns:ns3="4f81154a-34ba-4b39-b7b5-5c48ee994806" targetNamespace="http://schemas.microsoft.com/office/2006/metadata/properties" ma:root="true" ma:fieldsID="3e7c71d84652c832a776287f71069933" ns2:_="" ns3:_="">
    <xsd:import namespace="2d32015e-0204-4058-82fc-e98b7a5354eb"/>
    <xsd:import namespace="4f81154a-34ba-4b39-b7b5-5c48ee9948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ReviewedbyDeb"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2015e-0204-4058-82fc-e98b7a53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edbyDeb" ma:index="20" nillable="true" ma:displayName="Reviewed by Deb" ma:format="Dropdown" ma:list="UserInfo" ma:SharePointGroup="0" ma:internalName="ReviewedbyDeb">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697cc2-de57-4ac5-8170-52ff47dbd4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1154a-34ba-4b39-b7b5-5c48ee9948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8279a2-084a-47e0-bf23-43fa0edbbbd0}" ma:internalName="TaxCatchAll" ma:showField="CatchAllData" ma:web="4f81154a-34ba-4b39-b7b5-5c48ee994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04888-34A0-47B7-85B8-47C125FCFDA9}">
  <ds:schemaRefs>
    <ds:schemaRef ds:uri="http://schemas.microsoft.com/office/2006/metadata/properties"/>
    <ds:schemaRef ds:uri="http://schemas.microsoft.com/office/infopath/2007/PartnerControls"/>
    <ds:schemaRef ds:uri="2d32015e-0204-4058-82fc-e98b7a5354eb"/>
    <ds:schemaRef ds:uri="4f81154a-34ba-4b39-b7b5-5c48ee994806"/>
  </ds:schemaRefs>
</ds:datastoreItem>
</file>

<file path=customXml/itemProps2.xml><?xml version="1.0" encoding="utf-8"?>
<ds:datastoreItem xmlns:ds="http://schemas.openxmlformats.org/officeDocument/2006/customXml" ds:itemID="{F76EBF51-92BE-4FB5-AE87-05DAE25191D2}">
  <ds:schemaRefs>
    <ds:schemaRef ds:uri="http://schemas.microsoft.com/sharepoint/v3/contenttype/forms"/>
  </ds:schemaRefs>
</ds:datastoreItem>
</file>

<file path=customXml/itemProps3.xml><?xml version="1.0" encoding="utf-8"?>
<ds:datastoreItem xmlns:ds="http://schemas.openxmlformats.org/officeDocument/2006/customXml" ds:itemID="{4DF5125D-C90E-4FC3-AFBB-483A9D305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2015e-0204-4058-82fc-e98b7a5354eb"/>
    <ds:schemaRef ds:uri="4f81154a-34ba-4b39-b7b5-5c48ee994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daf06b-91cb-4fc7-aee9-8748600ed7a2}" enabled="0" method="" siteId="{bcdaf06b-91cb-4fc7-aee9-8748600ed7a2}" removed="1"/>
</clbl:labelList>
</file>

<file path=docProps/app.xml><?xml version="1.0" encoding="utf-8"?>
<Properties xmlns="http://schemas.openxmlformats.org/officeDocument/2006/extended-properties" xmlns:vt="http://schemas.openxmlformats.org/officeDocument/2006/docPropsVTypes">
  <Template>Committee-Charter-template.dotx</Template>
  <TotalTime>1</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Autumn Campbell</cp:lastModifiedBy>
  <cp:revision>1</cp:revision>
  <dcterms:created xsi:type="dcterms:W3CDTF">2025-07-08T14:16:00Z</dcterms:created>
  <dcterms:modified xsi:type="dcterms:W3CDTF">2025-07-08T14:17:00Z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0x010100D6A83EE8C0B24D41AF9049B99095227D</vt:lpwstr>
  </property>
  <property fmtid="{D5CDD505-2E9C-101B-9397-08002B2CF9AE}" pid="3" name="MediaServiceImageTags">
    <vt:lpwstr/>
  </property>
</Properties>
</file>